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118"/>
        <w:tblW w:w="146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993"/>
        <w:gridCol w:w="4016"/>
        <w:gridCol w:w="572"/>
        <w:gridCol w:w="714"/>
        <w:gridCol w:w="715"/>
        <w:gridCol w:w="1070"/>
        <w:gridCol w:w="1276"/>
        <w:gridCol w:w="1701"/>
        <w:gridCol w:w="1276"/>
        <w:gridCol w:w="992"/>
        <w:gridCol w:w="709"/>
      </w:tblGrid>
      <w:tr w:rsidR="00D751D4" w:rsidRPr="00D751D4" w:rsidTr="00E0708B">
        <w:trPr>
          <w:trHeight w:hRule="exact" w:val="55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51D4" w:rsidRPr="00D751D4" w:rsidRDefault="00D751D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51D4" w:rsidRPr="00D751D4" w:rsidRDefault="00D751D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Mahallesi</w:t>
            </w:r>
            <w:proofErr w:type="spellEnd"/>
          </w:p>
        </w:tc>
        <w:tc>
          <w:tcPr>
            <w:tcW w:w="4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51D4" w:rsidRPr="00D751D4" w:rsidRDefault="00D751D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İmar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Durumu</w:t>
            </w:r>
            <w:proofErr w:type="spellEnd"/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51D4" w:rsidRPr="00D751D4" w:rsidRDefault="00D751D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Cinsi</w:t>
            </w:r>
            <w:proofErr w:type="spellEnd"/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51D4" w:rsidRPr="00D751D4" w:rsidRDefault="00D751D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Ada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51D4" w:rsidRPr="00D751D4" w:rsidRDefault="00D751D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Parsel</w:t>
            </w:r>
            <w:proofErr w:type="spellEnd"/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51D4" w:rsidRPr="00D751D4" w:rsidRDefault="00D751D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Yüzölçümü</w:t>
            </w:r>
            <w:proofErr w:type="spellEnd"/>
          </w:p>
          <w:p w:rsidR="00D751D4" w:rsidRPr="00D751D4" w:rsidRDefault="00D751D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51D4" w:rsidRPr="00D751D4" w:rsidRDefault="00D751D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M2 </w:t>
            </w: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Birim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Fiyatı</w:t>
            </w:r>
            <w:proofErr w:type="spellEnd"/>
          </w:p>
          <w:p w:rsidR="00D751D4" w:rsidRPr="00D751D4" w:rsidRDefault="00D751D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(TL)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51D4" w:rsidRPr="00D751D4" w:rsidRDefault="00D751D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Muhammen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Bedel</w:t>
            </w:r>
            <w:proofErr w:type="spellEnd"/>
          </w:p>
          <w:p w:rsidR="00D751D4" w:rsidRPr="00D751D4" w:rsidRDefault="00D751D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(TL)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51D4" w:rsidRPr="00D751D4" w:rsidRDefault="00D751D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Geçici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Teminat</w:t>
            </w:r>
            <w:proofErr w:type="spellEnd"/>
          </w:p>
          <w:p w:rsidR="00D751D4" w:rsidRPr="00D751D4" w:rsidRDefault="00D751D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(TL)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21D0" w:rsidRDefault="00D751D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İhale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751D4" w:rsidRPr="00D751D4" w:rsidRDefault="00D751D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51D4" w:rsidRPr="00D751D4" w:rsidRDefault="00D751D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İhale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C5D1F" w:rsidRPr="00D751D4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  <w:proofErr w:type="spellEnd"/>
          </w:p>
        </w:tc>
      </w:tr>
      <w:tr w:rsidR="006F3D04" w:rsidRPr="00D751D4" w:rsidTr="00E0708B">
        <w:trPr>
          <w:trHeight w:hRule="exact" w:val="54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9B26CB" w:rsidRDefault="006F3D0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6C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D751D4" w:rsidRDefault="006F3D0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4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D751D4" w:rsidRDefault="006F3D04" w:rsidP="00E070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Onaylı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mar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planı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içerisinde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olup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E:1.20 Yençok:8 </w:t>
            </w: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kat</w:t>
            </w:r>
            <w:proofErr w:type="spellEnd"/>
          </w:p>
          <w:p w:rsidR="006F3D04" w:rsidRPr="00D751D4" w:rsidRDefault="006F3D04" w:rsidP="00E070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yapılaşma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koşullarına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Ticaret-Konut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Alanı</w:t>
            </w:r>
            <w:proofErr w:type="spellEnd"/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D751D4" w:rsidRDefault="006F3D0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D751D4" w:rsidRDefault="006F3D0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140895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D751D4" w:rsidRDefault="006F3D0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D751D4" w:rsidRDefault="006F3D0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2.267,31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D751D4" w:rsidRDefault="006F3D0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D751D4" w:rsidRDefault="006F3D0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18.138.480,00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D751D4" w:rsidRDefault="006F3D0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544.154,40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686C5F" w:rsidRDefault="00402FDD" w:rsidP="00E0708B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  <w:r w:rsidR="006F3D04" w:rsidRPr="00686C5F">
              <w:rPr>
                <w:rFonts w:ascii="Times New Roman" w:hAnsi="Times New Roman" w:cs="Times New Roman"/>
                <w:sz w:val="18"/>
                <w:szCs w:val="18"/>
              </w:rPr>
              <w:t>11.2025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D751D4" w:rsidRDefault="006F3D0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</w:tr>
      <w:tr w:rsidR="006F3D04" w:rsidRPr="00D751D4" w:rsidTr="00E0708B">
        <w:trPr>
          <w:trHeight w:hRule="exact" w:val="55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D751D4" w:rsidRDefault="006F3D0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D751D4" w:rsidRDefault="006F3D0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4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D751D4" w:rsidRDefault="006F3D04" w:rsidP="00E070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Onaylı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mar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planı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içerisinde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olup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E:1.20 Yençok:8 </w:t>
            </w: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kat</w:t>
            </w:r>
            <w:proofErr w:type="spellEnd"/>
          </w:p>
          <w:p w:rsidR="006F3D04" w:rsidRPr="00D751D4" w:rsidRDefault="006F3D04" w:rsidP="00E070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yapılaşma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koşullarına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Ticaret-Konut</w:t>
            </w:r>
            <w:proofErr w:type="spellEnd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Alanı</w:t>
            </w:r>
            <w:proofErr w:type="spellEnd"/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D751D4" w:rsidRDefault="006F3D0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D751D4" w:rsidRDefault="006F3D0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140895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D751D4" w:rsidRDefault="006F3D0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D751D4" w:rsidRDefault="006F3D0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2.267,32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D751D4" w:rsidRDefault="006F3D0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D751D4" w:rsidRDefault="006F3D0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18.138.560,00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D751D4" w:rsidRDefault="006F3D0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1D4">
              <w:rPr>
                <w:rFonts w:ascii="Times New Roman" w:hAnsi="Times New Roman" w:cs="Times New Roman"/>
                <w:sz w:val="18"/>
                <w:szCs w:val="18"/>
              </w:rPr>
              <w:t>544.156,80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686C5F" w:rsidRDefault="00402FDD" w:rsidP="00E0708B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6F3D04" w:rsidRPr="00686C5F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3D04" w:rsidRPr="00D751D4" w:rsidRDefault="006F3D04" w:rsidP="00E0708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15.15</w:t>
            </w:r>
          </w:p>
        </w:tc>
      </w:tr>
    </w:tbl>
    <w:p w:rsidR="005A1AEE" w:rsidRDefault="005A1AEE" w:rsidP="00561F58">
      <w:pPr>
        <w:pStyle w:val="AralkYok"/>
        <w:spacing w:line="276" w:lineRule="auto"/>
        <w:jc w:val="center"/>
        <w:rPr>
          <w:rFonts w:ascii="Times New Roman" w:hAnsi="Times New Roman" w:cs="Times New Roman"/>
          <w:sz w:val="18"/>
          <w:szCs w:val="18"/>
          <w:lang w:val="tr-TR"/>
        </w:rPr>
      </w:pPr>
      <w:r w:rsidRPr="00D751D4">
        <w:rPr>
          <w:rFonts w:ascii="Times New Roman" w:hAnsi="Times New Roman" w:cs="Times New Roman"/>
          <w:sz w:val="18"/>
          <w:szCs w:val="18"/>
          <w:lang w:val="tr-TR"/>
        </w:rPr>
        <w:t xml:space="preserve">T.C. </w:t>
      </w:r>
      <w:r w:rsidRPr="00D751D4">
        <w:rPr>
          <w:rFonts w:ascii="Times New Roman" w:hAnsi="Times New Roman" w:cs="Times New Roman"/>
          <w:sz w:val="18"/>
          <w:szCs w:val="18"/>
          <w:lang w:val="tr-TR"/>
        </w:rPr>
        <w:br/>
        <w:t xml:space="preserve">POLATLI BELEDIYE BAŞKANLIĞI </w:t>
      </w:r>
      <w:r w:rsidRPr="00D751D4">
        <w:rPr>
          <w:rFonts w:ascii="Times New Roman" w:hAnsi="Times New Roman" w:cs="Times New Roman"/>
          <w:sz w:val="18"/>
          <w:szCs w:val="18"/>
          <w:lang w:val="tr-TR"/>
        </w:rPr>
        <w:br/>
        <w:t>TAŞINMAZ MAL SATILACAKTIR</w:t>
      </w:r>
    </w:p>
    <w:p w:rsidR="00E0708B" w:rsidRPr="00D751D4" w:rsidRDefault="00E0708B" w:rsidP="00561F58">
      <w:pPr>
        <w:pStyle w:val="AralkYok"/>
        <w:spacing w:line="276" w:lineRule="auto"/>
        <w:jc w:val="center"/>
        <w:rPr>
          <w:rFonts w:ascii="Times New Roman" w:hAnsi="Times New Roman" w:cs="Times New Roman"/>
          <w:sz w:val="18"/>
          <w:szCs w:val="18"/>
          <w:lang w:val="tr-TR"/>
        </w:rPr>
      </w:pPr>
    </w:p>
    <w:p w:rsidR="009372C8" w:rsidRPr="00DE4CE7" w:rsidRDefault="009372C8" w:rsidP="00B8671B">
      <w:pPr>
        <w:pStyle w:val="AralkYok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C553C" w:rsidRPr="00C83EAD" w:rsidRDefault="003C553C" w:rsidP="002C5D1F">
      <w:pPr>
        <w:pStyle w:val="DzMetin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83EAD">
        <w:rPr>
          <w:rFonts w:ascii="Times New Roman" w:hAnsi="Times New Roman" w:cs="Times New Roman"/>
        </w:rPr>
        <w:t>1. İHALE USULÜ</w:t>
      </w:r>
    </w:p>
    <w:p w:rsidR="003C553C" w:rsidRPr="00C83EAD" w:rsidRDefault="003C553C" w:rsidP="002C5D1F">
      <w:pPr>
        <w:pStyle w:val="DzMetin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83EAD">
        <w:rPr>
          <w:rFonts w:ascii="Times New Roman" w:hAnsi="Times New Roman" w:cs="Times New Roman"/>
        </w:rPr>
        <w:t>Mülkiyeti Belediyemize ait yuk</w:t>
      </w:r>
      <w:r>
        <w:rPr>
          <w:rFonts w:ascii="Times New Roman" w:hAnsi="Times New Roman" w:cs="Times New Roman"/>
        </w:rPr>
        <w:t xml:space="preserve">arıda </w:t>
      </w:r>
      <w:r w:rsidR="008365AF">
        <w:rPr>
          <w:rFonts w:ascii="Times New Roman" w:hAnsi="Times New Roman" w:cs="Times New Roman"/>
        </w:rPr>
        <w:t>tabloda bilgileri</w:t>
      </w:r>
      <w:r>
        <w:rPr>
          <w:rFonts w:ascii="Times New Roman" w:hAnsi="Times New Roman" w:cs="Times New Roman"/>
        </w:rPr>
        <w:t xml:space="preserve"> </w:t>
      </w:r>
      <w:r w:rsidRPr="00C83EAD">
        <w:rPr>
          <w:rFonts w:ascii="Times New Roman" w:hAnsi="Times New Roman" w:cs="Times New Roman"/>
        </w:rPr>
        <w:t>belirtilen taşınmazlar 2886 sayılı Devlet İhale Kanunu’nun 35/A maddesine göre Kapalı Teklif (Artırım) Usulü ile Belediye Toplantı Salonunda Encümen huzurunda ihale ile satılacaktır.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2-İHALE DÖKÜMANI TEMİNİ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83EAD">
        <w:rPr>
          <w:rFonts w:ascii="Times New Roman" w:hAnsi="Times New Roman" w:cs="Times New Roman"/>
          <w:sz w:val="20"/>
          <w:szCs w:val="20"/>
        </w:rPr>
        <w:t>İhale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ekleri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Polatlı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Belediyesi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Destek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Hizmetleri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Müdürlüğünde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Esentepe</w:t>
      </w:r>
      <w:proofErr w:type="spellEnd"/>
      <w:r w:rsidR="002029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Mah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Nasrettin</w:t>
      </w:r>
      <w:proofErr w:type="spellEnd"/>
      <w:r w:rsidR="002029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Hoca</w:t>
      </w:r>
      <w:proofErr w:type="spellEnd"/>
      <w:r w:rsidR="002029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Bulvarı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No</w:t>
      </w:r>
      <w:proofErr w:type="gramStart"/>
      <w:r w:rsidRPr="00C83EAD">
        <w:rPr>
          <w:rFonts w:ascii="Times New Roman" w:hAnsi="Times New Roman" w:cs="Times New Roman"/>
          <w:sz w:val="20"/>
          <w:szCs w:val="20"/>
        </w:rPr>
        <w:t>:5</w:t>
      </w:r>
      <w:proofErr w:type="gram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Polatlı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/ANKARA)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mesai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saatleri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içerisinde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görülebilir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20292F">
        <w:rPr>
          <w:rFonts w:ascii="Times New Roman" w:hAnsi="Times New Roman" w:cs="Times New Roman"/>
          <w:sz w:val="20"/>
          <w:szCs w:val="20"/>
        </w:rPr>
        <w:t xml:space="preserve"> </w:t>
      </w:r>
      <w:r w:rsidR="003021D0" w:rsidRPr="003021D0">
        <w:rPr>
          <w:rFonts w:ascii="Times New Roman" w:hAnsi="Times New Roman" w:cs="Times New Roman"/>
          <w:b/>
          <w:sz w:val="20"/>
          <w:szCs w:val="20"/>
        </w:rPr>
        <w:t>10.000,00</w:t>
      </w:r>
      <w:r w:rsidR="0020292F" w:rsidRPr="003021D0">
        <w:rPr>
          <w:rFonts w:ascii="Times New Roman" w:hAnsi="Times New Roman" w:cs="Times New Roman"/>
          <w:b/>
          <w:sz w:val="20"/>
          <w:szCs w:val="20"/>
        </w:rPr>
        <w:t>TL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bedel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karşılığında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adresten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temin</w:t>
      </w:r>
      <w:proofErr w:type="spellEnd"/>
      <w:r w:rsidR="002029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edilebilir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İhale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geçici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teminat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bedeli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>Belediyemiz</w:t>
      </w:r>
      <w:proofErr w:type="spellEnd"/>
      <w:r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>veznesine</w:t>
      </w:r>
      <w:proofErr w:type="spellEnd"/>
      <w:r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>veya</w:t>
      </w:r>
      <w:proofErr w:type="spellEnd"/>
      <w:r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>Belediyemizin</w:t>
      </w:r>
      <w:proofErr w:type="spellEnd"/>
      <w:r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9"/>
          <w:w w:val="110"/>
          <w:sz w:val="20"/>
          <w:szCs w:val="20"/>
        </w:rPr>
        <w:t>Türkiye</w:t>
      </w:r>
      <w:proofErr w:type="spellEnd"/>
      <w:r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9"/>
          <w:w w:val="110"/>
          <w:sz w:val="20"/>
          <w:szCs w:val="20"/>
        </w:rPr>
        <w:t>Ziraat</w:t>
      </w:r>
      <w:proofErr w:type="spellEnd"/>
      <w:r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9"/>
          <w:w w:val="110"/>
          <w:sz w:val="20"/>
          <w:szCs w:val="20"/>
        </w:rPr>
        <w:t>Bankası</w:t>
      </w:r>
      <w:proofErr w:type="spellEnd"/>
      <w:r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r w:rsidRPr="00C83EAD">
        <w:rPr>
          <w:rFonts w:ascii="Times New Roman" w:hAnsi="Times New Roman" w:cs="Times New Roman"/>
          <w:b/>
          <w:spacing w:val="-9"/>
          <w:w w:val="110"/>
          <w:sz w:val="20"/>
          <w:szCs w:val="20"/>
        </w:rPr>
        <w:t xml:space="preserve">TR 1200 0100 0011 0528 4650 5001 </w:t>
      </w:r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IBAN </w:t>
      </w:r>
      <w:proofErr w:type="spellStart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>numaralı</w:t>
      </w:r>
      <w:proofErr w:type="spellEnd"/>
      <w:r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>hesabına</w:t>
      </w:r>
      <w:proofErr w:type="spellEnd"/>
      <w:r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>yatırılacaktır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C83EAD">
        <w:rPr>
          <w:rFonts w:ascii="Times New Roman" w:hAnsi="Times New Roman" w:cs="Times New Roman"/>
          <w:sz w:val="20"/>
          <w:szCs w:val="20"/>
        </w:rPr>
        <w:t>İhaleye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verecek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olanların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ihale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dokümanını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satın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almaları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zorunludur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pacing w:val="-5"/>
          <w:w w:val="110"/>
          <w:sz w:val="20"/>
          <w:szCs w:val="20"/>
        </w:rPr>
      </w:pPr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3-İHALE EVRAKLARININ TESLİM SÜRESİ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pacing w:val="-5"/>
          <w:w w:val="110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İhaleye</w:t>
      </w:r>
      <w:proofErr w:type="spellEnd"/>
      <w:r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iştirak</w:t>
      </w:r>
      <w:proofErr w:type="spellEnd"/>
      <w:r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edecek</w:t>
      </w:r>
      <w:proofErr w:type="spellEnd"/>
      <w:r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w w:val="110"/>
          <w:sz w:val="20"/>
          <w:szCs w:val="20"/>
        </w:rPr>
        <w:t>i</w:t>
      </w:r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stekliler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pacing w:val="-5"/>
          <w:w w:val="110"/>
          <w:sz w:val="20"/>
          <w:szCs w:val="20"/>
        </w:rPr>
        <w:t>i</w:t>
      </w:r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hale</w:t>
      </w:r>
      <w:proofErr w:type="spellEnd"/>
      <w:r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teklif</w:t>
      </w:r>
      <w:proofErr w:type="spellEnd"/>
      <w:r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zarfını</w:t>
      </w:r>
      <w:proofErr w:type="spellEnd"/>
      <w:r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r w:rsidR="00FF1249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28</w:t>
      </w:r>
      <w:r w:rsidR="0020292F" w:rsidRPr="00686C5F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.</w:t>
      </w:r>
      <w:r w:rsidR="002C5D1F" w:rsidRPr="00686C5F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11.</w:t>
      </w:r>
      <w:r w:rsidRPr="00686C5F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 xml:space="preserve">2025 </w:t>
      </w:r>
      <w:proofErr w:type="spellStart"/>
      <w:r w:rsidR="0020292F" w:rsidRPr="00686C5F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Cuma</w:t>
      </w:r>
      <w:proofErr w:type="spellEnd"/>
      <w:r w:rsidR="0020292F" w:rsidRPr="00686C5F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 xml:space="preserve"> </w:t>
      </w:r>
      <w:proofErr w:type="spellStart"/>
      <w:r w:rsidRPr="00686C5F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günü</w:t>
      </w:r>
      <w:proofErr w:type="spellEnd"/>
      <w:r w:rsidRPr="00686C5F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 xml:space="preserve"> saat</w:t>
      </w:r>
      <w:proofErr w:type="gramStart"/>
      <w:r w:rsidR="002C5D1F" w:rsidRPr="00686C5F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:15</w:t>
      </w:r>
      <w:r w:rsidRPr="00686C5F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.00’a</w:t>
      </w:r>
      <w:proofErr w:type="gramEnd"/>
      <w:r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kadar</w:t>
      </w:r>
      <w:proofErr w:type="spellEnd"/>
      <w:r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sıra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alındılar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karşılığında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yukarıda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belirtilen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adreste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bulunan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Destek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Hizmetleri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Müdürlüğüne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="00534D7C">
        <w:rPr>
          <w:rFonts w:ascii="Times New Roman" w:hAnsi="Times New Roman" w:cs="Times New Roman"/>
          <w:spacing w:val="-5"/>
          <w:w w:val="110"/>
          <w:sz w:val="20"/>
          <w:szCs w:val="20"/>
        </w:rPr>
        <w:t>ver</w:t>
      </w:r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ecek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veya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taahhütlü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olarak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posta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ile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gönd</w:t>
      </w:r>
      <w:r w:rsidR="00534D7C">
        <w:rPr>
          <w:rFonts w:ascii="Times New Roman" w:hAnsi="Times New Roman" w:cs="Times New Roman"/>
          <w:spacing w:val="-7"/>
          <w:w w:val="110"/>
          <w:sz w:val="20"/>
          <w:szCs w:val="20"/>
        </w:rPr>
        <w:t>erecekt</w:t>
      </w:r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ir</w:t>
      </w:r>
      <w:proofErr w:type="spellEnd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. </w:t>
      </w:r>
      <w:proofErr w:type="spellStart"/>
      <w:proofErr w:type="gram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Postadaki</w:t>
      </w:r>
      <w:proofErr w:type="spellEnd"/>
      <w:r w:rsidR="00A4653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gecikmeler</w:t>
      </w:r>
      <w:proofErr w:type="spellEnd"/>
      <w:r w:rsidR="00A4653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nedeniyle</w:t>
      </w:r>
      <w:proofErr w:type="spellEnd"/>
      <w:r w:rsidR="00A4653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süresinde</w:t>
      </w:r>
      <w:proofErr w:type="spellEnd"/>
      <w:r w:rsidR="00A4653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Komisyon</w:t>
      </w:r>
      <w:proofErr w:type="spellEnd"/>
      <w:r w:rsidR="00A4653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Başkanlığına</w:t>
      </w:r>
      <w:proofErr w:type="spellEnd"/>
      <w:r w:rsidR="00A4653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ulaşmayan</w:t>
      </w:r>
      <w:proofErr w:type="spellEnd"/>
      <w:r w:rsidR="00A4653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teklifler</w:t>
      </w:r>
      <w:proofErr w:type="spellEnd"/>
      <w:r w:rsidR="00A4653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değerlendirmeye</w:t>
      </w:r>
      <w:proofErr w:type="spellEnd"/>
      <w:r w:rsidR="00A4653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alınmayacaktır</w:t>
      </w:r>
      <w:proofErr w:type="spellEnd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.</w:t>
      </w:r>
      <w:proofErr w:type="gramEnd"/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4- İSTENİLEN BELGELER: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83EAD">
        <w:rPr>
          <w:rFonts w:ascii="Times New Roman" w:hAnsi="Times New Roman" w:cs="Times New Roman"/>
          <w:sz w:val="20"/>
          <w:szCs w:val="20"/>
        </w:rPr>
        <w:t>Teklifler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aşağıdaki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bilgi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belgeleri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içerecek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şekilde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hazırlanacaktır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A. İÇ ZARF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83EAD">
        <w:rPr>
          <w:rFonts w:ascii="Times New Roman" w:hAnsi="Times New Roman" w:cs="Times New Roman"/>
          <w:sz w:val="20"/>
          <w:szCs w:val="20"/>
        </w:rPr>
        <w:t>Teklif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mektubundan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oluşur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34D7C">
        <w:rPr>
          <w:rFonts w:ascii="Times New Roman" w:hAnsi="Times New Roman" w:cs="Times New Roman"/>
          <w:sz w:val="20"/>
          <w:szCs w:val="20"/>
        </w:rPr>
        <w:t>m</w:t>
      </w:r>
      <w:r w:rsidRPr="00C83EAD">
        <w:rPr>
          <w:rFonts w:ascii="Times New Roman" w:hAnsi="Times New Roman" w:cs="Times New Roman"/>
          <w:sz w:val="20"/>
          <w:szCs w:val="20"/>
        </w:rPr>
        <w:t>ektubu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ihaleye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iştirak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edecek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gerçek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kişilerce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kanuni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vekillerince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imzalanacak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teklifte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eklerinin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aynen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20292F">
        <w:rPr>
          <w:rFonts w:ascii="Times New Roman" w:hAnsi="Times New Roman" w:cs="Times New Roman"/>
          <w:sz w:val="20"/>
          <w:szCs w:val="20"/>
        </w:rPr>
        <w:t>kabul</w:t>
      </w:r>
      <w:proofErr w:type="spellEnd"/>
      <w:proofErr w:type="gramEnd"/>
      <w:r w:rsidR="002029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edildiği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belirt</w:t>
      </w:r>
      <w:r w:rsidR="0020292F">
        <w:rPr>
          <w:rFonts w:ascii="Times New Roman" w:hAnsi="Times New Roman" w:cs="Times New Roman"/>
          <w:sz w:val="20"/>
          <w:szCs w:val="20"/>
        </w:rPr>
        <w:t>ilecektir</w:t>
      </w:r>
      <w:proofErr w:type="spellEnd"/>
      <w:r w:rsidR="0020292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20292F">
        <w:rPr>
          <w:rFonts w:ascii="Times New Roman" w:hAnsi="Times New Roman" w:cs="Times New Roman"/>
          <w:sz w:val="20"/>
          <w:szCs w:val="20"/>
        </w:rPr>
        <w:t>Teklifler</w:t>
      </w:r>
      <w:proofErr w:type="spellEnd"/>
      <w:r w:rsidR="0020292F">
        <w:rPr>
          <w:rFonts w:ascii="Times New Roman" w:hAnsi="Times New Roman" w:cs="Times New Roman"/>
          <w:sz w:val="20"/>
          <w:szCs w:val="20"/>
        </w:rPr>
        <w:t xml:space="preserve"> hem </w:t>
      </w:r>
      <w:proofErr w:type="spellStart"/>
      <w:r w:rsidR="0020292F">
        <w:rPr>
          <w:rFonts w:ascii="Times New Roman" w:hAnsi="Times New Roman" w:cs="Times New Roman"/>
          <w:sz w:val="20"/>
          <w:szCs w:val="20"/>
        </w:rPr>
        <w:t>rakam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hem de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yazıyla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açık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yazılacaktır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C83EAD">
        <w:rPr>
          <w:rFonts w:ascii="Times New Roman" w:hAnsi="Times New Roman" w:cs="Times New Roman"/>
          <w:sz w:val="20"/>
          <w:szCs w:val="20"/>
        </w:rPr>
        <w:t>Bunlardan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herhangi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birine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olmayan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üzerinde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kazıntı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silinti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düzeltme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bulunan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teklifler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reddedilecektir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83EAD">
        <w:rPr>
          <w:rFonts w:ascii="Times New Roman" w:hAnsi="Times New Roman" w:cs="Times New Roman"/>
          <w:sz w:val="20"/>
          <w:szCs w:val="20"/>
        </w:rPr>
        <w:t>Teklif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mektubu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zarf (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zarf)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içerisine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konulup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kapatıldıktan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sonra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zarf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üzerine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isteklinin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adı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soyadı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tebligata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esas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olan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açık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adresi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yazılacaktır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C83EAD">
        <w:rPr>
          <w:rFonts w:ascii="Times New Roman" w:hAnsi="Times New Roman" w:cs="Times New Roman"/>
          <w:sz w:val="20"/>
          <w:szCs w:val="20"/>
        </w:rPr>
        <w:t>Zarfın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yapıştırılan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yeri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istekli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tarafından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imzalanır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mühürlenir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B. DIŞ ZARF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Dış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zarf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aşağıdaki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bilgi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belgeleri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içerir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mektubunu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içeren</w:t>
      </w:r>
      <w:proofErr w:type="spellEnd"/>
      <w:r w:rsidR="002029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zarf,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pacing w:val="4"/>
          <w:sz w:val="20"/>
          <w:szCs w:val="20"/>
        </w:rPr>
      </w:pPr>
      <w:r>
        <w:rPr>
          <w:rFonts w:ascii="Times New Roman" w:hAnsi="Times New Roman" w:cs="Times New Roman"/>
          <w:spacing w:val="4"/>
          <w:w w:val="105"/>
          <w:sz w:val="20"/>
          <w:szCs w:val="20"/>
        </w:rPr>
        <w:t>-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Gerçek</w:t>
      </w:r>
      <w:proofErr w:type="spellEnd"/>
      <w:r w:rsidR="00A4653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="00A4653A">
        <w:rPr>
          <w:rFonts w:ascii="Times New Roman" w:hAnsi="Times New Roman" w:cs="Times New Roman"/>
          <w:spacing w:val="4"/>
          <w:sz w:val="20"/>
          <w:szCs w:val="20"/>
        </w:rPr>
        <w:t>k</w:t>
      </w:r>
      <w:r w:rsidRPr="00C83EAD">
        <w:rPr>
          <w:rFonts w:ascii="Times New Roman" w:hAnsi="Times New Roman" w:cs="Times New Roman"/>
          <w:spacing w:val="4"/>
          <w:sz w:val="20"/>
          <w:szCs w:val="20"/>
        </w:rPr>
        <w:t>işilerin</w:t>
      </w:r>
      <w:proofErr w:type="spellEnd"/>
      <w:r w:rsidRPr="00C83EAD">
        <w:rPr>
          <w:rFonts w:ascii="Times New Roman" w:hAnsi="Times New Roman" w:cs="Times New Roman"/>
          <w:spacing w:val="4"/>
          <w:sz w:val="20"/>
          <w:szCs w:val="20"/>
        </w:rPr>
        <w:t xml:space="preserve"> T.C.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kimlik</w:t>
      </w:r>
      <w:proofErr w:type="spellEnd"/>
      <w:r w:rsidR="00A4653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numarasını</w:t>
      </w:r>
      <w:proofErr w:type="spellEnd"/>
      <w:r w:rsidRPr="00C83EAD">
        <w:rPr>
          <w:rFonts w:ascii="Times New Roman" w:hAnsi="Times New Roman" w:cs="Times New Roman"/>
          <w:spacing w:val="4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tüzel</w:t>
      </w:r>
      <w:proofErr w:type="spellEnd"/>
      <w:r w:rsidR="00A4653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kişilerin</w:t>
      </w:r>
      <w:proofErr w:type="spellEnd"/>
      <w:r w:rsidR="00A4653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ise</w:t>
      </w:r>
      <w:proofErr w:type="spellEnd"/>
      <w:r w:rsidR="00A4653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vergi</w:t>
      </w:r>
      <w:proofErr w:type="spellEnd"/>
      <w:r w:rsidR="00A4653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kimlik</w:t>
      </w:r>
      <w:proofErr w:type="spellEnd"/>
      <w:r w:rsidR="00A4653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numarasını</w:t>
      </w:r>
      <w:proofErr w:type="spellEnd"/>
      <w:r w:rsidR="00A4653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bildirmeleri</w:t>
      </w:r>
      <w:proofErr w:type="spellEnd"/>
      <w:r w:rsidRPr="00C83EAD">
        <w:rPr>
          <w:rFonts w:ascii="Times New Roman" w:hAnsi="Times New Roman" w:cs="Times New Roman"/>
          <w:spacing w:val="4"/>
          <w:sz w:val="20"/>
          <w:szCs w:val="20"/>
        </w:rPr>
        <w:t>,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b/>
          <w:spacing w:val="2"/>
          <w:sz w:val="20"/>
          <w:szCs w:val="20"/>
        </w:rPr>
        <w:t>-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Tebligat</w:t>
      </w:r>
      <w:proofErr w:type="spellEnd"/>
      <w:r w:rsidR="00A4653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adresi</w:t>
      </w:r>
      <w:proofErr w:type="spellEnd"/>
      <w:r w:rsidRPr="00C83EAD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proofErr w:type="spellStart"/>
      <w:r w:rsidR="0020292F" w:rsidRPr="00C83EAD">
        <w:rPr>
          <w:rFonts w:ascii="Times New Roman" w:hAnsi="Times New Roman" w:cs="Times New Roman"/>
          <w:spacing w:val="2"/>
          <w:sz w:val="20"/>
          <w:szCs w:val="20"/>
        </w:rPr>
        <w:t>elektronik</w:t>
      </w:r>
      <w:proofErr w:type="spellEnd"/>
      <w:r w:rsidR="0020292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="0020292F" w:rsidRPr="00C83EAD">
        <w:rPr>
          <w:rFonts w:ascii="Times New Roman" w:hAnsi="Times New Roman" w:cs="Times New Roman"/>
          <w:spacing w:val="2"/>
          <w:sz w:val="20"/>
          <w:szCs w:val="20"/>
        </w:rPr>
        <w:t>tebligat</w:t>
      </w:r>
      <w:proofErr w:type="spellEnd"/>
      <w:r w:rsidR="0020292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="0020292F" w:rsidRPr="00C83EAD">
        <w:rPr>
          <w:rFonts w:ascii="Times New Roman" w:hAnsi="Times New Roman" w:cs="Times New Roman"/>
          <w:spacing w:val="2"/>
          <w:sz w:val="20"/>
          <w:szCs w:val="20"/>
        </w:rPr>
        <w:t>adresi</w:t>
      </w:r>
      <w:proofErr w:type="spellEnd"/>
      <w:r w:rsidR="0020292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="0020292F">
        <w:rPr>
          <w:rFonts w:ascii="Times New Roman" w:hAnsi="Times New Roman" w:cs="Times New Roman"/>
          <w:spacing w:val="2"/>
          <w:sz w:val="20"/>
          <w:szCs w:val="20"/>
        </w:rPr>
        <w:t>ve</w:t>
      </w:r>
      <w:proofErr w:type="spellEnd"/>
      <w:r w:rsidR="0020292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irtibat</w:t>
      </w:r>
      <w:proofErr w:type="spellEnd"/>
      <w:r w:rsidR="00A4653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için</w:t>
      </w:r>
      <w:proofErr w:type="spellEnd"/>
      <w:r w:rsidR="00A4653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telefon</w:t>
      </w:r>
      <w:proofErr w:type="spellEnd"/>
      <w:r w:rsidR="00A4653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numarası</w:t>
      </w:r>
      <w:proofErr w:type="spellEnd"/>
      <w:r w:rsidR="00A4653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vermeye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yetkili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olduğunu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gösteren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beyannamesi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sirküleri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</w:p>
    <w:p w:rsidR="003C553C" w:rsidRPr="00C83EAD" w:rsidRDefault="003C553C" w:rsidP="002C5D1F">
      <w:pPr>
        <w:pStyle w:val="AralkYok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Gerçek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olması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halinde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noter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tasdikli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beyannamesi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</w:p>
    <w:p w:rsidR="003C553C" w:rsidRPr="00C83EAD" w:rsidRDefault="003C553C" w:rsidP="002C5D1F">
      <w:pPr>
        <w:pStyle w:val="AralkYok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C83EAD">
        <w:rPr>
          <w:rFonts w:ascii="Times New Roman" w:hAnsi="Times New Roman" w:cs="Times New Roman"/>
          <w:sz w:val="20"/>
          <w:szCs w:val="20"/>
        </w:rPr>
        <w:t>kişi</w:t>
      </w:r>
      <w:proofErr w:type="spellEnd"/>
      <w:proofErr w:type="gram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olması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halinde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ilgisine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4653A">
        <w:rPr>
          <w:rFonts w:ascii="Times New Roman" w:hAnsi="Times New Roman" w:cs="Times New Roman"/>
          <w:sz w:val="20"/>
          <w:szCs w:val="20"/>
        </w:rPr>
        <w:t>g</w:t>
      </w:r>
      <w:r w:rsidR="007C312D">
        <w:rPr>
          <w:rFonts w:ascii="Times New Roman" w:hAnsi="Times New Roman" w:cs="Times New Roman"/>
          <w:sz w:val="20"/>
          <w:szCs w:val="20"/>
        </w:rPr>
        <w:t>ö</w:t>
      </w:r>
      <w:r w:rsidR="00A4653A">
        <w:rPr>
          <w:rFonts w:ascii="Times New Roman" w:hAnsi="Times New Roman" w:cs="Times New Roman"/>
          <w:sz w:val="20"/>
          <w:szCs w:val="20"/>
        </w:rPr>
        <w:t>re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kişiliğin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ortakları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üyeleri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kurucuları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kişiliğin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yönetimdeki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görevlileri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belirten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son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durumu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gösterir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Ticaret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Sicil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Gazetesi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hususları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tevsik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eden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4653A">
        <w:rPr>
          <w:rFonts w:ascii="Times New Roman" w:hAnsi="Times New Roman" w:cs="Times New Roman"/>
          <w:sz w:val="20"/>
          <w:szCs w:val="20"/>
        </w:rPr>
        <w:t>belgeler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4653A">
        <w:rPr>
          <w:rFonts w:ascii="Times New Roman" w:hAnsi="Times New Roman" w:cs="Times New Roman"/>
          <w:sz w:val="20"/>
          <w:szCs w:val="20"/>
        </w:rPr>
        <w:t>i</w:t>
      </w:r>
      <w:r w:rsidRPr="00C83EAD">
        <w:rPr>
          <w:rFonts w:ascii="Times New Roman" w:hAnsi="Times New Roman" w:cs="Times New Roman"/>
          <w:sz w:val="20"/>
          <w:szCs w:val="20"/>
        </w:rPr>
        <w:t>le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kişiliğin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noter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tasdikli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sirküleri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aslı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 (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Türkiye’de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şubesi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bulunmayan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yabancı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kişilerinin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kişiliğin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bulunduğu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Türk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4653A" w:rsidRPr="00C83EAD">
        <w:rPr>
          <w:rFonts w:ascii="Times New Roman" w:hAnsi="Times New Roman" w:cs="Times New Roman"/>
          <w:sz w:val="20"/>
          <w:szCs w:val="20"/>
        </w:rPr>
        <w:t>Konsolosluğunca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Türk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Dışişleri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Bakanlığı’nca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onaylanmış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olması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gerekir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.),</w:t>
      </w:r>
    </w:p>
    <w:p w:rsidR="003C553C" w:rsidRDefault="003C553C" w:rsidP="002C5D1F">
      <w:pPr>
        <w:pStyle w:val="AralkYok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İstekliler</w:t>
      </w:r>
      <w:proofErr w:type="spellEnd"/>
      <w:r w:rsidR="00A4653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adına</w:t>
      </w:r>
      <w:proofErr w:type="spellEnd"/>
      <w:r w:rsidR="00A4653A">
        <w:rPr>
          <w:rFonts w:ascii="Times New Roman" w:hAnsi="Times New Roman" w:cs="Times New Roman"/>
          <w:spacing w:val="6"/>
          <w:sz w:val="20"/>
          <w:szCs w:val="20"/>
        </w:rPr>
        <w:t xml:space="preserve"> 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vekâleten</w:t>
      </w:r>
      <w:proofErr w:type="spellEnd"/>
      <w:r w:rsidR="00A4653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ihaleye</w:t>
      </w:r>
      <w:proofErr w:type="spellEnd"/>
      <w:r w:rsidR="00A4653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katılma</w:t>
      </w:r>
      <w:proofErr w:type="spellEnd"/>
      <w:r w:rsidR="00A4653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söz</w:t>
      </w:r>
      <w:proofErr w:type="spellEnd"/>
      <w:r w:rsidR="00973C2D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bookmarkStart w:id="0" w:name="_GoBack"/>
      <w:bookmarkEnd w:id="0"/>
      <w:r w:rsidRPr="00C83EAD">
        <w:rPr>
          <w:rFonts w:ascii="Times New Roman" w:hAnsi="Times New Roman" w:cs="Times New Roman"/>
          <w:spacing w:val="6"/>
          <w:sz w:val="20"/>
          <w:szCs w:val="20"/>
        </w:rPr>
        <w:t>konusu</w:t>
      </w:r>
      <w:r w:rsidR="00A4653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ise</w:t>
      </w:r>
      <w:proofErr w:type="spellEnd"/>
      <w:r w:rsidRPr="00C83EAD">
        <w:rPr>
          <w:rFonts w:ascii="Times New Roman" w:hAnsi="Times New Roman" w:cs="Times New Roman"/>
          <w:spacing w:val="6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istekli</w:t>
      </w:r>
      <w:proofErr w:type="spellEnd"/>
      <w:r w:rsidR="00A4653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adına</w:t>
      </w:r>
      <w:proofErr w:type="spellEnd"/>
      <w:r w:rsidR="00A4653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teklifte</w:t>
      </w:r>
      <w:proofErr w:type="spellEnd"/>
      <w:r w:rsidR="00A4653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2"/>
          <w:sz w:val="20"/>
          <w:szCs w:val="20"/>
        </w:rPr>
        <w:t>bulunacak</w:t>
      </w:r>
      <w:proofErr w:type="spellEnd"/>
      <w:r w:rsidR="00A4653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2"/>
          <w:sz w:val="20"/>
          <w:szCs w:val="20"/>
        </w:rPr>
        <w:t>kimselerin</w:t>
      </w:r>
      <w:proofErr w:type="spellEnd"/>
      <w:r w:rsidR="00A4653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2"/>
          <w:sz w:val="20"/>
          <w:szCs w:val="20"/>
        </w:rPr>
        <w:t>noter</w:t>
      </w:r>
      <w:proofErr w:type="spellEnd"/>
      <w:r w:rsidR="00A4653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2"/>
          <w:sz w:val="20"/>
          <w:szCs w:val="20"/>
        </w:rPr>
        <w:t>tasdikli</w:t>
      </w:r>
      <w:proofErr w:type="spellEnd"/>
      <w:r w:rsidR="00A4653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2"/>
          <w:sz w:val="20"/>
          <w:szCs w:val="20"/>
        </w:rPr>
        <w:t>vekaletnameleri</w:t>
      </w:r>
      <w:proofErr w:type="spellEnd"/>
      <w:r w:rsidR="00A4653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2"/>
          <w:sz w:val="20"/>
          <w:szCs w:val="20"/>
        </w:rPr>
        <w:t>ve</w:t>
      </w:r>
      <w:proofErr w:type="spellEnd"/>
      <w:r w:rsidR="00A4653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2"/>
          <w:sz w:val="20"/>
          <w:szCs w:val="20"/>
        </w:rPr>
        <w:t>noter</w:t>
      </w:r>
      <w:proofErr w:type="spellEnd"/>
      <w:r w:rsidR="00A4653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tasdikli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</w:t>
      </w:r>
      <w:proofErr w:type="spellEnd"/>
      <w:r w:rsidR="007C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sirküleri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</w:p>
    <w:p w:rsidR="003C553C" w:rsidRPr="00D13B04" w:rsidRDefault="003C553C" w:rsidP="002C5D1F">
      <w:pPr>
        <w:pStyle w:val="AralkYok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Kişiler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ihalenin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yapıldığı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yılda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kayıtlı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olduğu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odadan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alınmış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oda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kayıt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belgeleri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  <w:r w:rsidRPr="00D13B0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p w:rsidR="00AA3A2A" w:rsidRDefault="00AA3A2A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AA3A2A" w:rsidRPr="00AA3A2A" w:rsidRDefault="00AA3A2A" w:rsidP="002C5D1F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Ortak</w:t>
      </w:r>
      <w:proofErr w:type="spellEnd"/>
      <w:r w:rsidRPr="00AA3A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girişim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olması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halinde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ortakların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hisse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oranlarını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gösterir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Noter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tasdikli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ortak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girişim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beyannamesi</w:t>
      </w:r>
      <w:proofErr w:type="spellEnd"/>
      <w:r w:rsidRPr="00AA3A2A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3A2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Ortak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girişimi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oluşturan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gerçek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kişilerin</w:t>
      </w:r>
      <w:proofErr w:type="spellEnd"/>
      <w:r w:rsidRPr="00AA3A2A">
        <w:rPr>
          <w:rFonts w:ascii="Times New Roman" w:hAnsi="Times New Roman" w:cs="Times New Roman"/>
          <w:sz w:val="20"/>
          <w:szCs w:val="20"/>
        </w:rPr>
        <w:t xml:space="preserve"> her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biri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için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belirtilen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57E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belgelerin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verilmesi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gerekir</w:t>
      </w:r>
      <w:proofErr w:type="spellEnd"/>
      <w:r w:rsidRPr="00AA3A2A">
        <w:rPr>
          <w:rFonts w:ascii="Times New Roman" w:hAnsi="Times New Roman" w:cs="Times New Roman"/>
          <w:sz w:val="20"/>
          <w:szCs w:val="20"/>
        </w:rPr>
        <w:t>.)</w:t>
      </w:r>
      <w:r w:rsidRPr="00AA3A2A">
        <w:rPr>
          <w:rFonts w:ascii="Times New Roman" w:hAnsi="Times New Roman" w:cs="Times New Roman"/>
        </w:rPr>
        <w:t xml:space="preserve"> 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İstekli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tarafından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her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sayfası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imzalanmış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bedelinin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ödendiğine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dair</w:t>
      </w:r>
      <w:proofErr w:type="spellEnd"/>
      <w:r w:rsidR="007C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belge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Geçici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teminatın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yatırıldığını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gösterir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belge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5- DIŞ ZARFIN KAPATILMASI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Yukarıda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belirtilen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belgeler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zarf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zarfa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konarak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kapatılacaktır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C83EAD">
        <w:rPr>
          <w:rFonts w:ascii="Times New Roman" w:hAnsi="Times New Roman" w:cs="Times New Roman"/>
          <w:sz w:val="20"/>
          <w:szCs w:val="20"/>
        </w:rPr>
        <w:t xml:space="preserve">Bu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zarfın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üzerine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isteklinin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adı-soyadı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açık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adresi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teklifin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hangi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işe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ait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olduğu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yazılarak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kapatılacaktır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İç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zarfta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olduğu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gibi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dış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zarfında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yapıştırılan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yerinin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mühürlenip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imzalanması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gerekmektedir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Belediyemiz</w:t>
      </w:r>
      <w:proofErr w:type="spellEnd"/>
      <w:r w:rsidR="002C5D1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ihaleyi</w:t>
      </w:r>
      <w:proofErr w:type="spellEnd"/>
      <w:r w:rsidR="002C5D1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yapıp</w:t>
      </w:r>
      <w:proofErr w:type="spellEnd"/>
      <w:r w:rsidR="002C5D1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yapmamakla</w:t>
      </w:r>
      <w:proofErr w:type="spellEnd"/>
      <w:r w:rsidR="002C5D1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ve</w:t>
      </w:r>
      <w:proofErr w:type="spellEnd"/>
      <w:r w:rsidR="002C5D1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arttırmada</w:t>
      </w:r>
      <w:proofErr w:type="spellEnd"/>
      <w:r w:rsidR="002C5D1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en</w:t>
      </w:r>
      <w:r w:rsidR="002C5D1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uygun</w:t>
      </w:r>
      <w:proofErr w:type="spellEnd"/>
      <w:r w:rsidR="002C5D1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bedeli</w:t>
      </w:r>
      <w:proofErr w:type="spellEnd"/>
      <w:r w:rsidR="002C5D1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tespitte</w:t>
      </w:r>
      <w:proofErr w:type="spellEnd"/>
      <w:r w:rsidR="002C5D1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serbesttir</w:t>
      </w:r>
      <w:proofErr w:type="spellEnd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  <w:proofErr w:type="gramEnd"/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83EAD">
        <w:rPr>
          <w:rFonts w:ascii="Times New Roman" w:hAnsi="Times New Roman" w:cs="Times New Roman"/>
          <w:sz w:val="20"/>
          <w:szCs w:val="20"/>
        </w:rPr>
        <w:t>İhaleye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iştirak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edeceklere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duyurulur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3C553C" w:rsidRPr="00C83EAD" w:rsidRDefault="003C553C" w:rsidP="002C5D1F">
      <w:pPr>
        <w:pStyle w:val="AralkYok"/>
        <w:jc w:val="both"/>
        <w:rPr>
          <w:sz w:val="20"/>
          <w:szCs w:val="20"/>
        </w:rPr>
      </w:pPr>
    </w:p>
    <w:p w:rsidR="003C553C" w:rsidRPr="00C83EAD" w:rsidRDefault="003C553C" w:rsidP="002C5D1F">
      <w:pPr>
        <w:tabs>
          <w:tab w:val="left" w:pos="330"/>
        </w:tabs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:rsidR="005A1AEE" w:rsidRPr="00D751D4" w:rsidRDefault="005A1AEE" w:rsidP="002C5D1F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</w:p>
    <w:sectPr w:rsidR="005A1AEE" w:rsidRPr="00D751D4" w:rsidSect="002C5D1F">
      <w:pgSz w:w="16854" w:h="11918" w:orient="landscape"/>
      <w:pgMar w:top="568" w:right="1261" w:bottom="851" w:left="1276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25917"/>
    <w:multiLevelType w:val="hybridMultilevel"/>
    <w:tmpl w:val="17DCD8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1AEE"/>
    <w:rsid w:val="00001C6D"/>
    <w:rsid w:val="00007672"/>
    <w:rsid w:val="00012607"/>
    <w:rsid w:val="00012D26"/>
    <w:rsid w:val="00015D41"/>
    <w:rsid w:val="000160CD"/>
    <w:rsid w:val="00033468"/>
    <w:rsid w:val="000342B7"/>
    <w:rsid w:val="00035A77"/>
    <w:rsid w:val="00040E5B"/>
    <w:rsid w:val="0004724B"/>
    <w:rsid w:val="0005726B"/>
    <w:rsid w:val="000608EA"/>
    <w:rsid w:val="00064B82"/>
    <w:rsid w:val="00065CEC"/>
    <w:rsid w:val="00075AA2"/>
    <w:rsid w:val="00087006"/>
    <w:rsid w:val="000877B8"/>
    <w:rsid w:val="00092F48"/>
    <w:rsid w:val="000C450B"/>
    <w:rsid w:val="000D1953"/>
    <w:rsid w:val="000D19F7"/>
    <w:rsid w:val="000F1C09"/>
    <w:rsid w:val="00102DC5"/>
    <w:rsid w:val="00111E96"/>
    <w:rsid w:val="00112D46"/>
    <w:rsid w:val="0013125C"/>
    <w:rsid w:val="00150FD8"/>
    <w:rsid w:val="00197C5C"/>
    <w:rsid w:val="001A463D"/>
    <w:rsid w:val="001B2325"/>
    <w:rsid w:val="001C1AB5"/>
    <w:rsid w:val="001D2D64"/>
    <w:rsid w:val="001D7DC6"/>
    <w:rsid w:val="001E03C6"/>
    <w:rsid w:val="001E3AB7"/>
    <w:rsid w:val="001E40C7"/>
    <w:rsid w:val="001E676C"/>
    <w:rsid w:val="001F0BDB"/>
    <w:rsid w:val="001F49C0"/>
    <w:rsid w:val="0020292F"/>
    <w:rsid w:val="00203E1D"/>
    <w:rsid w:val="00213EA6"/>
    <w:rsid w:val="00215F8F"/>
    <w:rsid w:val="00224C9B"/>
    <w:rsid w:val="0022541B"/>
    <w:rsid w:val="00245BE2"/>
    <w:rsid w:val="00247984"/>
    <w:rsid w:val="0025149D"/>
    <w:rsid w:val="00263FD3"/>
    <w:rsid w:val="002765BE"/>
    <w:rsid w:val="0029397C"/>
    <w:rsid w:val="002A34CA"/>
    <w:rsid w:val="002A35CA"/>
    <w:rsid w:val="002C5D1F"/>
    <w:rsid w:val="002C5F0E"/>
    <w:rsid w:val="002E1374"/>
    <w:rsid w:val="002F5FB5"/>
    <w:rsid w:val="003021D0"/>
    <w:rsid w:val="00304AFF"/>
    <w:rsid w:val="00315B13"/>
    <w:rsid w:val="0032027C"/>
    <w:rsid w:val="00327980"/>
    <w:rsid w:val="003302B2"/>
    <w:rsid w:val="003371D1"/>
    <w:rsid w:val="00345F27"/>
    <w:rsid w:val="00352AA8"/>
    <w:rsid w:val="00357E11"/>
    <w:rsid w:val="00363A33"/>
    <w:rsid w:val="0036667C"/>
    <w:rsid w:val="00375272"/>
    <w:rsid w:val="00375ECD"/>
    <w:rsid w:val="00381FBE"/>
    <w:rsid w:val="00392226"/>
    <w:rsid w:val="003925D5"/>
    <w:rsid w:val="003A2BFF"/>
    <w:rsid w:val="003A6378"/>
    <w:rsid w:val="003B04FB"/>
    <w:rsid w:val="003C2EC5"/>
    <w:rsid w:val="003C553C"/>
    <w:rsid w:val="003D1CCA"/>
    <w:rsid w:val="003D3D41"/>
    <w:rsid w:val="003D4669"/>
    <w:rsid w:val="003E17FB"/>
    <w:rsid w:val="003F6B64"/>
    <w:rsid w:val="00402FDD"/>
    <w:rsid w:val="00413FF9"/>
    <w:rsid w:val="00436C2F"/>
    <w:rsid w:val="00436C8F"/>
    <w:rsid w:val="00440159"/>
    <w:rsid w:val="00452304"/>
    <w:rsid w:val="004579E0"/>
    <w:rsid w:val="00461914"/>
    <w:rsid w:val="004619F3"/>
    <w:rsid w:val="00465A74"/>
    <w:rsid w:val="00474B91"/>
    <w:rsid w:val="004765A8"/>
    <w:rsid w:val="00486889"/>
    <w:rsid w:val="004930BB"/>
    <w:rsid w:val="004C0569"/>
    <w:rsid w:val="004D0164"/>
    <w:rsid w:val="005034E4"/>
    <w:rsid w:val="00522247"/>
    <w:rsid w:val="00534D7C"/>
    <w:rsid w:val="00541CA5"/>
    <w:rsid w:val="00546BF3"/>
    <w:rsid w:val="00561F58"/>
    <w:rsid w:val="00563586"/>
    <w:rsid w:val="00566A83"/>
    <w:rsid w:val="00570757"/>
    <w:rsid w:val="005719B8"/>
    <w:rsid w:val="00575C8F"/>
    <w:rsid w:val="00594640"/>
    <w:rsid w:val="005A1AEE"/>
    <w:rsid w:val="005C5547"/>
    <w:rsid w:val="005D3320"/>
    <w:rsid w:val="005D4A6E"/>
    <w:rsid w:val="005D6EF0"/>
    <w:rsid w:val="005D7E97"/>
    <w:rsid w:val="005E29B6"/>
    <w:rsid w:val="005F5248"/>
    <w:rsid w:val="006037FB"/>
    <w:rsid w:val="00610F0C"/>
    <w:rsid w:val="00634538"/>
    <w:rsid w:val="006358C6"/>
    <w:rsid w:val="006428A1"/>
    <w:rsid w:val="00646DE7"/>
    <w:rsid w:val="006618A0"/>
    <w:rsid w:val="00667B40"/>
    <w:rsid w:val="00681D16"/>
    <w:rsid w:val="00686C5F"/>
    <w:rsid w:val="00692E4E"/>
    <w:rsid w:val="006A5F5B"/>
    <w:rsid w:val="006C7853"/>
    <w:rsid w:val="006F1E1D"/>
    <w:rsid w:val="006F3D04"/>
    <w:rsid w:val="006F3D57"/>
    <w:rsid w:val="00703A36"/>
    <w:rsid w:val="0071546E"/>
    <w:rsid w:val="0071677C"/>
    <w:rsid w:val="0072513D"/>
    <w:rsid w:val="007256AB"/>
    <w:rsid w:val="00730447"/>
    <w:rsid w:val="00747E10"/>
    <w:rsid w:val="00752AA8"/>
    <w:rsid w:val="00753A50"/>
    <w:rsid w:val="007543CF"/>
    <w:rsid w:val="00760237"/>
    <w:rsid w:val="00770B3B"/>
    <w:rsid w:val="00784F7A"/>
    <w:rsid w:val="007A4BA1"/>
    <w:rsid w:val="007A53C4"/>
    <w:rsid w:val="007B3547"/>
    <w:rsid w:val="007C312D"/>
    <w:rsid w:val="007D62DA"/>
    <w:rsid w:val="007D6906"/>
    <w:rsid w:val="007F0B12"/>
    <w:rsid w:val="007F21E6"/>
    <w:rsid w:val="007F6DDC"/>
    <w:rsid w:val="007F7FDF"/>
    <w:rsid w:val="00806453"/>
    <w:rsid w:val="008127CD"/>
    <w:rsid w:val="00821E96"/>
    <w:rsid w:val="00825D40"/>
    <w:rsid w:val="00831994"/>
    <w:rsid w:val="008365AF"/>
    <w:rsid w:val="008403DF"/>
    <w:rsid w:val="00843CF8"/>
    <w:rsid w:val="00847297"/>
    <w:rsid w:val="0085246B"/>
    <w:rsid w:val="008564DA"/>
    <w:rsid w:val="008656EE"/>
    <w:rsid w:val="00867468"/>
    <w:rsid w:val="00885454"/>
    <w:rsid w:val="00892061"/>
    <w:rsid w:val="008B0E9F"/>
    <w:rsid w:val="008B7E26"/>
    <w:rsid w:val="008C1B57"/>
    <w:rsid w:val="008D5FC4"/>
    <w:rsid w:val="008E3FCE"/>
    <w:rsid w:val="008E4B2E"/>
    <w:rsid w:val="008E5693"/>
    <w:rsid w:val="008F02AA"/>
    <w:rsid w:val="008F1D6E"/>
    <w:rsid w:val="00906494"/>
    <w:rsid w:val="00907068"/>
    <w:rsid w:val="00915AFF"/>
    <w:rsid w:val="00915DCE"/>
    <w:rsid w:val="00936378"/>
    <w:rsid w:val="009372C8"/>
    <w:rsid w:val="00937DA4"/>
    <w:rsid w:val="009401EC"/>
    <w:rsid w:val="0094067F"/>
    <w:rsid w:val="0094247C"/>
    <w:rsid w:val="00942F3D"/>
    <w:rsid w:val="009430F7"/>
    <w:rsid w:val="0094390D"/>
    <w:rsid w:val="00946BBF"/>
    <w:rsid w:val="00946ED2"/>
    <w:rsid w:val="00947963"/>
    <w:rsid w:val="00964E4C"/>
    <w:rsid w:val="009734AB"/>
    <w:rsid w:val="00973C2D"/>
    <w:rsid w:val="00977906"/>
    <w:rsid w:val="009854E2"/>
    <w:rsid w:val="009855C9"/>
    <w:rsid w:val="00986662"/>
    <w:rsid w:val="009A6792"/>
    <w:rsid w:val="009B26CB"/>
    <w:rsid w:val="009B6B90"/>
    <w:rsid w:val="009C74F3"/>
    <w:rsid w:val="009C7F2A"/>
    <w:rsid w:val="009D098D"/>
    <w:rsid w:val="009D0C2E"/>
    <w:rsid w:val="009D57F3"/>
    <w:rsid w:val="009E23ED"/>
    <w:rsid w:val="009E4D1C"/>
    <w:rsid w:val="009F4D51"/>
    <w:rsid w:val="00A00168"/>
    <w:rsid w:val="00A1112F"/>
    <w:rsid w:val="00A30C4E"/>
    <w:rsid w:val="00A36ECE"/>
    <w:rsid w:val="00A4344D"/>
    <w:rsid w:val="00A45506"/>
    <w:rsid w:val="00A4653A"/>
    <w:rsid w:val="00A4722E"/>
    <w:rsid w:val="00A502B0"/>
    <w:rsid w:val="00A56667"/>
    <w:rsid w:val="00A66921"/>
    <w:rsid w:val="00A94492"/>
    <w:rsid w:val="00A9469E"/>
    <w:rsid w:val="00AA1199"/>
    <w:rsid w:val="00AA3A2A"/>
    <w:rsid w:val="00AB719C"/>
    <w:rsid w:val="00B019B7"/>
    <w:rsid w:val="00B13432"/>
    <w:rsid w:val="00B16B3F"/>
    <w:rsid w:val="00B22B97"/>
    <w:rsid w:val="00B474F8"/>
    <w:rsid w:val="00B51D8A"/>
    <w:rsid w:val="00B57FDB"/>
    <w:rsid w:val="00B63F7C"/>
    <w:rsid w:val="00B6567A"/>
    <w:rsid w:val="00B706A0"/>
    <w:rsid w:val="00B724F0"/>
    <w:rsid w:val="00B822C9"/>
    <w:rsid w:val="00B8671B"/>
    <w:rsid w:val="00BD56EA"/>
    <w:rsid w:val="00BD7349"/>
    <w:rsid w:val="00BE3515"/>
    <w:rsid w:val="00BE6163"/>
    <w:rsid w:val="00BE6DD7"/>
    <w:rsid w:val="00BF1F43"/>
    <w:rsid w:val="00C10F55"/>
    <w:rsid w:val="00C141A2"/>
    <w:rsid w:val="00C26727"/>
    <w:rsid w:val="00C52C90"/>
    <w:rsid w:val="00C663A7"/>
    <w:rsid w:val="00C81859"/>
    <w:rsid w:val="00C86141"/>
    <w:rsid w:val="00C92094"/>
    <w:rsid w:val="00CB5F1C"/>
    <w:rsid w:val="00CB7317"/>
    <w:rsid w:val="00CC587B"/>
    <w:rsid w:val="00CD3819"/>
    <w:rsid w:val="00CE41FF"/>
    <w:rsid w:val="00CF30D7"/>
    <w:rsid w:val="00D13B04"/>
    <w:rsid w:val="00D751D4"/>
    <w:rsid w:val="00D7573F"/>
    <w:rsid w:val="00D85E1C"/>
    <w:rsid w:val="00DA64DE"/>
    <w:rsid w:val="00DC6EA4"/>
    <w:rsid w:val="00DE144C"/>
    <w:rsid w:val="00DE25D5"/>
    <w:rsid w:val="00DE4CE7"/>
    <w:rsid w:val="00DF087A"/>
    <w:rsid w:val="00E01EAB"/>
    <w:rsid w:val="00E0708B"/>
    <w:rsid w:val="00E070B6"/>
    <w:rsid w:val="00E12343"/>
    <w:rsid w:val="00E14D26"/>
    <w:rsid w:val="00E239D5"/>
    <w:rsid w:val="00E25F14"/>
    <w:rsid w:val="00E30C42"/>
    <w:rsid w:val="00E31588"/>
    <w:rsid w:val="00E33152"/>
    <w:rsid w:val="00E6751C"/>
    <w:rsid w:val="00E72A6D"/>
    <w:rsid w:val="00E73FB3"/>
    <w:rsid w:val="00E742CC"/>
    <w:rsid w:val="00E77788"/>
    <w:rsid w:val="00E84081"/>
    <w:rsid w:val="00E92134"/>
    <w:rsid w:val="00E94193"/>
    <w:rsid w:val="00E95B99"/>
    <w:rsid w:val="00EA7B4E"/>
    <w:rsid w:val="00EB1551"/>
    <w:rsid w:val="00EB3AAB"/>
    <w:rsid w:val="00EC30D0"/>
    <w:rsid w:val="00EC75CD"/>
    <w:rsid w:val="00ED3469"/>
    <w:rsid w:val="00ED522D"/>
    <w:rsid w:val="00ED6086"/>
    <w:rsid w:val="00ED68F9"/>
    <w:rsid w:val="00EE7B7B"/>
    <w:rsid w:val="00F21F4A"/>
    <w:rsid w:val="00F32130"/>
    <w:rsid w:val="00F44F58"/>
    <w:rsid w:val="00F55EE5"/>
    <w:rsid w:val="00F91D53"/>
    <w:rsid w:val="00FA4C3B"/>
    <w:rsid w:val="00FB3678"/>
    <w:rsid w:val="00FB778B"/>
    <w:rsid w:val="00FC45D7"/>
    <w:rsid w:val="00FD351B"/>
    <w:rsid w:val="00FF1176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kern w:val="3"/>
        <w:sz w:val="18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EE"/>
    <w:pPr>
      <w:spacing w:after="0" w:line="240" w:lineRule="auto"/>
    </w:pPr>
    <w:rPr>
      <w:rFonts w:asciiTheme="minorHAnsi" w:hAnsiTheme="minorHAnsi" w:cstheme="minorBidi"/>
      <w:kern w:val="0"/>
      <w:sz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5A1AEE"/>
    <w:pPr>
      <w:spacing w:after="0" w:line="240" w:lineRule="auto"/>
    </w:pPr>
    <w:rPr>
      <w:rFonts w:asciiTheme="minorHAnsi" w:hAnsiTheme="minorHAnsi" w:cstheme="minorBidi"/>
      <w:kern w:val="0"/>
      <w:sz w:val="22"/>
      <w:lang w:val="en-US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5A1AEE"/>
    <w:rPr>
      <w:rFonts w:asciiTheme="minorHAnsi" w:hAnsiTheme="minorHAnsi" w:cstheme="minorBidi"/>
      <w:kern w:val="0"/>
      <w:sz w:val="22"/>
      <w:lang w:val="en-US"/>
    </w:rPr>
  </w:style>
  <w:style w:type="table" w:styleId="TabloKlavuzu">
    <w:name w:val="Table Grid"/>
    <w:basedOn w:val="NormalTablo"/>
    <w:uiPriority w:val="59"/>
    <w:rsid w:val="00831994"/>
    <w:pPr>
      <w:spacing w:after="0" w:line="240" w:lineRule="auto"/>
    </w:pPr>
    <w:rPr>
      <w:rFonts w:asciiTheme="minorHAnsi" w:hAnsiTheme="minorHAnsi" w:cstheme="minorBidi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01E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1EAB"/>
    <w:rPr>
      <w:rFonts w:ascii="Tahoma" w:hAnsi="Tahoma" w:cs="Tahoma"/>
      <w:kern w:val="0"/>
      <w:sz w:val="16"/>
      <w:szCs w:val="16"/>
      <w:lang w:val="en-US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D751D4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zMetin">
    <w:name w:val="Plain Text"/>
    <w:basedOn w:val="Normal"/>
    <w:link w:val="DzMetinChar"/>
    <w:uiPriority w:val="99"/>
    <w:unhideWhenUsed/>
    <w:rsid w:val="00D751D4"/>
    <w:pPr>
      <w:spacing w:before="100" w:beforeAutospacing="1" w:after="100" w:afterAutospacing="1"/>
    </w:pPr>
    <w:rPr>
      <w:rFonts w:ascii="Courier New" w:eastAsia="Times New Roman" w:hAnsi="Courier New" w:cs="Courier New"/>
      <w:kern w:val="3"/>
      <w:sz w:val="20"/>
      <w:szCs w:val="20"/>
      <w:lang w:val="tr-TR" w:eastAsia="tr-TR"/>
    </w:rPr>
  </w:style>
  <w:style w:type="character" w:customStyle="1" w:styleId="DzMetinChar1">
    <w:name w:val="Düz Metin Char1"/>
    <w:basedOn w:val="VarsaylanParagrafYazTipi"/>
    <w:uiPriority w:val="99"/>
    <w:semiHidden/>
    <w:rsid w:val="00D751D4"/>
    <w:rPr>
      <w:rFonts w:ascii="Consolas" w:hAnsi="Consolas" w:cstheme="minorBidi"/>
      <w:kern w:val="0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26A4A-B1FA-4C58-91B5-E8618EF6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ihale_seher</dc:creator>
  <cp:keywords/>
  <dc:description/>
  <cp:lastModifiedBy>seher.ozyoruk</cp:lastModifiedBy>
  <cp:revision>225</cp:revision>
  <cp:lastPrinted>2025-10-24T13:06:00Z</cp:lastPrinted>
  <dcterms:created xsi:type="dcterms:W3CDTF">2018-11-05T13:33:00Z</dcterms:created>
  <dcterms:modified xsi:type="dcterms:W3CDTF">2025-11-10T13:14:00Z</dcterms:modified>
</cp:coreProperties>
</file>