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DD" w:rsidRPr="00863ADD" w:rsidRDefault="00863ADD" w:rsidP="00863ADD">
      <w:pPr>
        <w:shd w:val="clear" w:color="auto" w:fill="F8F8F8"/>
        <w:spacing w:after="0" w:line="240" w:lineRule="auto"/>
        <w:jc w:val="center"/>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AKARYAKIT SATIN ALINACAKTIR</w:t>
      </w:r>
    </w:p>
    <w:p w:rsidR="00863ADD" w:rsidRPr="00863ADD" w:rsidRDefault="00863ADD" w:rsidP="00863ADD">
      <w:pPr>
        <w:spacing w:after="0" w:line="240" w:lineRule="auto"/>
        <w:rPr>
          <w:rFonts w:ascii="Times New Roman" w:eastAsia="Times New Roman" w:hAnsi="Times New Roman" w:cs="Times New Roman"/>
          <w:sz w:val="24"/>
          <w:szCs w:val="24"/>
          <w:lang w:eastAsia="tr-TR"/>
        </w:rPr>
      </w:pPr>
      <w:r w:rsidRPr="00863ADD">
        <w:rPr>
          <w:rFonts w:ascii="Helvetica" w:eastAsia="Times New Roman" w:hAnsi="Helvetica" w:cs="Helvetica"/>
          <w:b/>
          <w:bCs/>
          <w:color w:val="118ABE"/>
          <w:sz w:val="20"/>
          <w:lang w:eastAsia="tr-TR"/>
        </w:rPr>
        <w:t>Polatlı Belediyesi Akaryakıt (Motorin ve Benzin)</w:t>
      </w:r>
      <w:r w:rsidRPr="00863ADD">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3"/>
        <w:gridCol w:w="188"/>
        <w:gridCol w:w="7877"/>
      </w:tblGrid>
      <w:tr w:rsidR="00863ADD" w:rsidRPr="00863ADD" w:rsidTr="00863AD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2025/1757140</w:t>
            </w:r>
          </w:p>
        </w:tc>
      </w:tr>
    </w:tbl>
    <w:p w:rsidR="00863ADD" w:rsidRPr="00863ADD" w:rsidRDefault="00863ADD" w:rsidP="00863AD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3510"/>
        <w:gridCol w:w="177"/>
        <w:gridCol w:w="7711"/>
      </w:tblGrid>
      <w:tr w:rsidR="00863ADD" w:rsidRPr="00863ADD" w:rsidTr="00863ADD">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B04935"/>
                <w:sz w:val="20"/>
                <w:lang w:eastAsia="tr-TR"/>
              </w:rPr>
              <w:t>1- İdarenin</w:t>
            </w:r>
          </w:p>
        </w:tc>
      </w:tr>
      <w:tr w:rsidR="00863ADD" w:rsidRPr="00863ADD" w:rsidTr="00863AD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1.1. </w:t>
            </w:r>
            <w:r w:rsidRPr="00863AD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b/>
                <w:bCs/>
                <w:color w:val="118ABE"/>
                <w:sz w:val="20"/>
                <w:lang w:eastAsia="tr-TR"/>
              </w:rPr>
              <w:t>POLATLI BELEDİYESİ MAKİNA İKMAL BAKIM VE ONARIM MÜDÜRLÜĞÜ</w:t>
            </w:r>
          </w:p>
        </w:tc>
      </w:tr>
      <w:tr w:rsidR="00863ADD" w:rsidRPr="00863ADD" w:rsidTr="00863AD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1.2.</w:t>
            </w:r>
            <w:r w:rsidRPr="00863AD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b/>
                <w:bCs/>
                <w:color w:val="118ABE"/>
                <w:sz w:val="20"/>
                <w:lang w:eastAsia="tr-TR"/>
              </w:rPr>
              <w:t>ESENTEPE MAH. NASRETTİN HOCA BULVARI NO 5 POLATLI/ANKARA</w:t>
            </w:r>
          </w:p>
        </w:tc>
      </w:tr>
      <w:tr w:rsidR="00863ADD" w:rsidRPr="00863ADD" w:rsidTr="00863AD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1.3.</w:t>
            </w:r>
            <w:r w:rsidRPr="00863AD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proofErr w:type="gramStart"/>
            <w:r w:rsidRPr="00863ADD">
              <w:rPr>
                <w:rFonts w:ascii="Helvetica" w:eastAsia="Times New Roman" w:hAnsi="Helvetica" w:cs="Helvetica"/>
                <w:b/>
                <w:bCs/>
                <w:color w:val="118ABE"/>
                <w:sz w:val="20"/>
                <w:lang w:eastAsia="tr-TR"/>
              </w:rPr>
              <w:t>03126220606</w:t>
            </w:r>
            <w:proofErr w:type="gramEnd"/>
          </w:p>
        </w:tc>
      </w:tr>
      <w:tr w:rsidR="00863ADD" w:rsidRPr="00863ADD" w:rsidTr="00863AD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1.4.</w:t>
            </w:r>
            <w:r w:rsidRPr="00863AD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https://ekap.kik.gov.tr/EKAP/</w:t>
            </w:r>
          </w:p>
        </w:tc>
      </w:tr>
    </w:tbl>
    <w:p w:rsidR="00863ADD" w:rsidRPr="00863ADD" w:rsidRDefault="00863ADD" w:rsidP="00863ADD">
      <w:pPr>
        <w:spacing w:after="0" w:line="240" w:lineRule="auto"/>
        <w:rPr>
          <w:rFonts w:ascii="Times New Roman" w:eastAsia="Times New Roman" w:hAnsi="Times New Roman" w:cs="Times New Roman"/>
          <w:sz w:val="24"/>
          <w:szCs w:val="24"/>
          <w:lang w:eastAsia="tr-TR"/>
        </w:rPr>
      </w:pPr>
      <w:r w:rsidRPr="00863ADD">
        <w:rPr>
          <w:rFonts w:ascii="Helvetica" w:eastAsia="Times New Roman" w:hAnsi="Helvetica" w:cs="Helvetica"/>
          <w:b/>
          <w:bCs/>
          <w:color w:val="B04935"/>
          <w:sz w:val="20"/>
          <w:lang w:eastAsia="tr-TR"/>
        </w:rPr>
        <w:t>2- İhalenin</w:t>
      </w:r>
    </w:p>
    <w:tbl>
      <w:tblPr>
        <w:tblW w:w="5000" w:type="pct"/>
        <w:tblCellSpacing w:w="15" w:type="dxa"/>
        <w:shd w:val="clear" w:color="auto" w:fill="F8F8F8"/>
        <w:tblCellMar>
          <w:top w:w="15" w:type="dxa"/>
          <w:left w:w="15" w:type="dxa"/>
          <w:bottom w:w="15" w:type="dxa"/>
          <w:right w:w="15" w:type="dxa"/>
        </w:tblCellMar>
        <w:tblLook w:val="04A0"/>
      </w:tblPr>
      <w:tblGrid>
        <w:gridCol w:w="3333"/>
        <w:gridCol w:w="177"/>
        <w:gridCol w:w="7888"/>
      </w:tblGrid>
      <w:tr w:rsidR="00863ADD" w:rsidRPr="00863ADD" w:rsidTr="00863AD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2.1.</w:t>
            </w:r>
            <w:r w:rsidRPr="00863AD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b/>
                <w:bCs/>
                <w:color w:val="118ABE"/>
                <w:sz w:val="20"/>
                <w:lang w:eastAsia="tr-TR"/>
              </w:rPr>
              <w:t xml:space="preserve">01.12.2025 - </w:t>
            </w:r>
            <w:proofErr w:type="gramStart"/>
            <w:r w:rsidRPr="00863ADD">
              <w:rPr>
                <w:rFonts w:ascii="Helvetica" w:eastAsia="Times New Roman" w:hAnsi="Helvetica" w:cs="Helvetica"/>
                <w:b/>
                <w:bCs/>
                <w:color w:val="118ABE"/>
                <w:sz w:val="20"/>
                <w:lang w:eastAsia="tr-TR"/>
              </w:rPr>
              <w:t>10:30</w:t>
            </w:r>
            <w:proofErr w:type="gramEnd"/>
          </w:p>
        </w:tc>
      </w:tr>
      <w:tr w:rsidR="00863ADD" w:rsidRPr="00863ADD" w:rsidTr="00863AD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2.2.</w:t>
            </w:r>
            <w:r w:rsidRPr="00863AD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b/>
                <w:bCs/>
                <w:color w:val="118ABE"/>
                <w:sz w:val="20"/>
                <w:lang w:eastAsia="tr-TR"/>
              </w:rPr>
              <w:t>Polatlı Belediyesi Destek Hizmetleri Müdürlüğü</w:t>
            </w:r>
          </w:p>
        </w:tc>
      </w:tr>
    </w:tbl>
    <w:p w:rsidR="00863ADD" w:rsidRPr="00863ADD" w:rsidRDefault="00863ADD" w:rsidP="00863ADD">
      <w:pPr>
        <w:spacing w:after="0" w:line="240" w:lineRule="auto"/>
        <w:rPr>
          <w:rFonts w:ascii="Times New Roman" w:eastAsia="Times New Roman" w:hAnsi="Times New Roman" w:cs="Times New Roman"/>
          <w:sz w:val="24"/>
          <w:szCs w:val="24"/>
          <w:lang w:eastAsia="tr-TR"/>
        </w:rPr>
      </w:pPr>
      <w:r w:rsidRPr="00863ADD">
        <w:rPr>
          <w:rFonts w:ascii="Helvetica" w:eastAsia="Times New Roman" w:hAnsi="Helvetica" w:cs="Helvetica"/>
          <w:b/>
          <w:bCs/>
          <w:color w:val="B04935"/>
          <w:sz w:val="20"/>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tblPr>
      <w:tblGrid>
        <w:gridCol w:w="3333"/>
        <w:gridCol w:w="178"/>
        <w:gridCol w:w="7887"/>
      </w:tblGrid>
      <w:tr w:rsidR="00863ADD" w:rsidRPr="00863ADD" w:rsidTr="00863ADD">
        <w:trPr>
          <w:trHeight w:val="225"/>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3.1. </w:t>
            </w:r>
            <w:r w:rsidRPr="00863ADD">
              <w:rPr>
                <w:rFonts w:ascii="Helvetica" w:eastAsia="Times New Roman" w:hAnsi="Helvetica" w:cs="Helvetica"/>
                <w:color w:val="585858"/>
                <w:sz w:val="20"/>
                <w:szCs w:val="20"/>
                <w:lang w:eastAsia="tr-TR"/>
              </w:rPr>
              <w:t>Adı</w:t>
            </w:r>
          </w:p>
        </w:tc>
        <w:tc>
          <w:tcPr>
            <w:tcW w:w="148" w:type="dxa"/>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w:t>
            </w:r>
          </w:p>
        </w:tc>
        <w:tc>
          <w:tcPr>
            <w:tcW w:w="7841"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b/>
                <w:bCs/>
                <w:color w:val="118ABE"/>
                <w:sz w:val="20"/>
                <w:lang w:eastAsia="tr-TR"/>
              </w:rPr>
              <w:t>Polatlı Belediyesi Akaryakıt (Motorin ve Benzin)</w:t>
            </w:r>
          </w:p>
        </w:tc>
      </w:tr>
      <w:tr w:rsidR="00863ADD" w:rsidRPr="00863ADD" w:rsidTr="00863ADD">
        <w:trPr>
          <w:trHeight w:val="899"/>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3.2. </w:t>
            </w:r>
            <w:r w:rsidRPr="00863ADD">
              <w:rPr>
                <w:rFonts w:ascii="Helvetica" w:eastAsia="Times New Roman" w:hAnsi="Helvetica" w:cs="Helvetica"/>
                <w:color w:val="585858"/>
                <w:sz w:val="20"/>
                <w:szCs w:val="20"/>
                <w:lang w:eastAsia="tr-TR"/>
              </w:rPr>
              <w:t>Niteliği, türü ve miktarı</w:t>
            </w:r>
          </w:p>
        </w:tc>
        <w:tc>
          <w:tcPr>
            <w:tcW w:w="148" w:type="dxa"/>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w:t>
            </w:r>
          </w:p>
        </w:tc>
        <w:tc>
          <w:tcPr>
            <w:tcW w:w="7841"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b/>
                <w:bCs/>
                <w:color w:val="118ABE"/>
                <w:sz w:val="20"/>
                <w:lang w:eastAsia="tr-TR"/>
              </w:rPr>
              <w:t>750.000 Litre Motorin, 15.000 Litre 95 oktan Kurşunsuz Benzin (Akaryakıt) Alım İhalesi</w:t>
            </w:r>
            <w:r w:rsidRPr="00863ADD">
              <w:rPr>
                <w:rFonts w:ascii="Helvetica" w:eastAsia="Times New Roman" w:hAnsi="Helvetica" w:cs="Helvetica"/>
                <w:b/>
                <w:bCs/>
                <w:color w:val="118ABE"/>
                <w:sz w:val="20"/>
                <w:szCs w:val="20"/>
                <w:lang w:eastAsia="tr-TR"/>
              </w:rPr>
              <w:br/>
            </w:r>
            <w:r w:rsidRPr="00863ADD">
              <w:rPr>
                <w:rFonts w:ascii="Helvetica" w:eastAsia="Times New Roman" w:hAnsi="Helvetica" w:cs="Helvetica"/>
                <w:b/>
                <w:bCs/>
                <w:color w:val="118ABE"/>
                <w:sz w:val="20"/>
                <w:lang w:eastAsia="tr-TR"/>
              </w:rPr>
              <w:t xml:space="preserve">Ayrıntılı bilgiye </w:t>
            </w:r>
            <w:proofErr w:type="spellStart"/>
            <w:r w:rsidRPr="00863ADD">
              <w:rPr>
                <w:rFonts w:ascii="Helvetica" w:eastAsia="Times New Roman" w:hAnsi="Helvetica" w:cs="Helvetica"/>
                <w:b/>
                <w:bCs/>
                <w:color w:val="118ABE"/>
                <w:sz w:val="20"/>
                <w:lang w:eastAsia="tr-TR"/>
              </w:rPr>
              <w:t>EKAP’ta</w:t>
            </w:r>
            <w:proofErr w:type="spellEnd"/>
            <w:r w:rsidRPr="00863ADD">
              <w:rPr>
                <w:rFonts w:ascii="Helvetica" w:eastAsia="Times New Roman" w:hAnsi="Helvetica" w:cs="Helvetica"/>
                <w:b/>
                <w:bCs/>
                <w:color w:val="118ABE"/>
                <w:sz w:val="20"/>
                <w:lang w:eastAsia="tr-TR"/>
              </w:rPr>
              <w:t xml:space="preserve"> yer alan ihale dokümanı içinde bulunan idari şartnameden ulaşılabilir.</w:t>
            </w:r>
          </w:p>
        </w:tc>
      </w:tr>
      <w:tr w:rsidR="00863ADD" w:rsidRPr="00863ADD" w:rsidTr="00863ADD">
        <w:trPr>
          <w:trHeight w:val="674"/>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3.3.</w:t>
            </w:r>
            <w:r w:rsidRPr="00863ADD">
              <w:rPr>
                <w:rFonts w:ascii="Helvetica" w:eastAsia="Times New Roman" w:hAnsi="Helvetica" w:cs="Helvetica"/>
                <w:color w:val="585858"/>
                <w:sz w:val="20"/>
                <w:szCs w:val="20"/>
                <w:lang w:eastAsia="tr-TR"/>
              </w:rPr>
              <w:t> Yapılacağı/teslim edileceği yer</w:t>
            </w:r>
          </w:p>
        </w:tc>
        <w:tc>
          <w:tcPr>
            <w:tcW w:w="148" w:type="dxa"/>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w:t>
            </w:r>
          </w:p>
        </w:tc>
        <w:tc>
          <w:tcPr>
            <w:tcW w:w="7841"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b/>
                <w:bCs/>
                <w:color w:val="118ABE"/>
                <w:sz w:val="20"/>
                <w:lang w:eastAsia="tr-TR"/>
              </w:rPr>
              <w:t>Motorin Makine İkmal Bakım ve Onarım Müdürlüğü yakıt deposu ile taşıt tanıma sistemi takılan araç depolarına, benzin; Taşıt tanıma sistemi takılan araç depolarına</w:t>
            </w:r>
          </w:p>
        </w:tc>
      </w:tr>
      <w:tr w:rsidR="00863ADD" w:rsidRPr="00863ADD" w:rsidTr="00863ADD">
        <w:trPr>
          <w:trHeight w:val="450"/>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3.4.</w:t>
            </w:r>
            <w:r w:rsidRPr="00863ADD">
              <w:rPr>
                <w:rFonts w:ascii="Helvetica" w:eastAsia="Times New Roman" w:hAnsi="Helvetica" w:cs="Helvetica"/>
                <w:color w:val="585858"/>
                <w:sz w:val="20"/>
                <w:szCs w:val="20"/>
                <w:lang w:eastAsia="tr-TR"/>
              </w:rPr>
              <w:t> Süresi/teslim tarihi</w:t>
            </w:r>
          </w:p>
        </w:tc>
        <w:tc>
          <w:tcPr>
            <w:tcW w:w="148" w:type="dxa"/>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w:t>
            </w:r>
          </w:p>
        </w:tc>
        <w:tc>
          <w:tcPr>
            <w:tcW w:w="7841"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b/>
                <w:bCs/>
                <w:color w:val="118ABE"/>
                <w:sz w:val="20"/>
                <w:lang w:eastAsia="tr-TR"/>
              </w:rPr>
              <w:t>Akaryakıt 01.01.2026 tarihinden 31.12.2026 tarihine kadar ihtiyaca göre pey der pey olarak teslim edilecektir.</w:t>
            </w:r>
          </w:p>
        </w:tc>
      </w:tr>
      <w:tr w:rsidR="00863ADD" w:rsidRPr="00863ADD" w:rsidTr="00863ADD">
        <w:trPr>
          <w:trHeight w:val="225"/>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3.5.</w:t>
            </w:r>
            <w:r w:rsidRPr="00863ADD">
              <w:rPr>
                <w:rFonts w:ascii="Helvetica" w:eastAsia="Times New Roman" w:hAnsi="Helvetica" w:cs="Helvetica"/>
                <w:color w:val="585858"/>
                <w:sz w:val="20"/>
                <w:szCs w:val="20"/>
                <w:lang w:eastAsia="tr-TR"/>
              </w:rPr>
              <w:t> İşe başlama tarihi</w:t>
            </w:r>
          </w:p>
        </w:tc>
        <w:tc>
          <w:tcPr>
            <w:tcW w:w="148" w:type="dxa"/>
            <w:tcBorders>
              <w:top w:val="nil"/>
              <w:left w:val="nil"/>
              <w:bottom w:val="nil"/>
              <w:right w:val="nil"/>
            </w:tcBorders>
            <w:shd w:val="clear" w:color="auto" w:fill="F8F8F8"/>
            <w:tcMar>
              <w:top w:w="45" w:type="dxa"/>
              <w:left w:w="45" w:type="dxa"/>
              <w:bottom w:w="45" w:type="dxa"/>
              <w:right w:w="45"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w:t>
            </w:r>
          </w:p>
        </w:tc>
        <w:tc>
          <w:tcPr>
            <w:tcW w:w="7841"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jc w:val="both"/>
              <w:rPr>
                <w:rFonts w:ascii="Helvetica" w:eastAsia="Times New Roman" w:hAnsi="Helvetica" w:cs="Helvetica"/>
                <w:color w:val="585858"/>
                <w:sz w:val="20"/>
                <w:szCs w:val="20"/>
                <w:lang w:eastAsia="tr-TR"/>
              </w:rPr>
            </w:pPr>
            <w:r w:rsidRPr="00863ADD">
              <w:rPr>
                <w:rFonts w:ascii="Helvetica" w:eastAsia="Times New Roman" w:hAnsi="Helvetica" w:cs="Helvetica"/>
                <w:b/>
                <w:bCs/>
                <w:color w:val="118ABE"/>
                <w:sz w:val="20"/>
                <w:lang w:eastAsia="tr-TR"/>
              </w:rPr>
              <w:t>01.01.2026</w:t>
            </w:r>
          </w:p>
        </w:tc>
      </w:tr>
    </w:tbl>
    <w:p w:rsidR="00863ADD" w:rsidRPr="00863ADD" w:rsidRDefault="00863ADD" w:rsidP="00863ADD">
      <w:pPr>
        <w:spacing w:after="0" w:line="240" w:lineRule="auto"/>
        <w:rPr>
          <w:rFonts w:ascii="Times New Roman" w:eastAsia="Times New Roman" w:hAnsi="Times New Roman" w:cs="Times New Roman"/>
          <w:sz w:val="24"/>
          <w:szCs w:val="24"/>
          <w:lang w:eastAsia="tr-TR"/>
        </w:rPr>
      </w:pPr>
      <w:r w:rsidRPr="00863ADD">
        <w:rPr>
          <w:rFonts w:ascii="Helvetica" w:eastAsia="Times New Roman" w:hAnsi="Helvetica" w:cs="Helvetica"/>
          <w:b/>
          <w:bCs/>
          <w:color w:val="585858"/>
          <w:sz w:val="20"/>
          <w:szCs w:val="20"/>
          <w:shd w:val="clear" w:color="auto" w:fill="F8F8F8"/>
          <w:lang w:eastAsia="tr-TR"/>
        </w:rPr>
        <w:t>4- Katılım ve yeterlik kriterleri:</w:t>
      </w:r>
      <w:r w:rsidRPr="00863ADD">
        <w:rPr>
          <w:rFonts w:ascii="Helvetica" w:eastAsia="Times New Roman" w:hAnsi="Helvetica" w:cs="Helvetica"/>
          <w:color w:val="585858"/>
          <w:sz w:val="20"/>
          <w:szCs w:val="20"/>
          <w:lang w:eastAsia="tr-TR"/>
        </w:rPr>
        <w:br/>
      </w:r>
      <w:proofErr w:type="gramStart"/>
      <w:r w:rsidRPr="00863ADD">
        <w:rPr>
          <w:rFonts w:ascii="Helvetica" w:eastAsia="Times New Roman" w:hAnsi="Helvetica" w:cs="Helvetica"/>
          <w:b/>
          <w:bCs/>
          <w:color w:val="585858"/>
          <w:sz w:val="20"/>
          <w:szCs w:val="20"/>
          <w:shd w:val="clear" w:color="auto" w:fill="F8F8F8"/>
          <w:lang w:eastAsia="tr-TR"/>
        </w:rPr>
        <w:t>4.1</w:t>
      </w:r>
      <w:proofErr w:type="gramEnd"/>
      <w:r w:rsidRPr="00863ADD">
        <w:rPr>
          <w:rFonts w:ascii="Helvetica" w:eastAsia="Times New Roman" w:hAnsi="Helvetica" w:cs="Helvetica"/>
          <w:b/>
          <w:bCs/>
          <w:color w:val="585858"/>
          <w:sz w:val="20"/>
          <w:szCs w:val="20"/>
          <w:shd w:val="clear" w:color="auto" w:fill="F8F8F8"/>
          <w:lang w:eastAsia="tr-TR"/>
        </w:rPr>
        <w:t>.</w:t>
      </w:r>
      <w:r w:rsidRPr="00863AD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4.1.1.</w:t>
      </w:r>
      <w:r w:rsidRPr="00863ADD">
        <w:rPr>
          <w:rFonts w:ascii="Helvetica" w:eastAsia="Times New Roman" w:hAnsi="Helvetica" w:cs="Helvetica"/>
          <w:color w:val="585858"/>
          <w:sz w:val="20"/>
          <w:szCs w:val="20"/>
          <w:shd w:val="clear" w:color="auto" w:fill="F8F8F8"/>
          <w:lang w:eastAsia="tr-TR"/>
        </w:rPr>
        <w:t> Teklif mektubu.</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4.1.2.1.</w:t>
      </w:r>
      <w:r w:rsidRPr="00863AD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4.1.2.2.</w:t>
      </w:r>
      <w:r w:rsidRPr="00863AD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4.1.3.</w:t>
      </w:r>
      <w:r w:rsidRPr="00863ADD">
        <w:rPr>
          <w:rFonts w:ascii="Helvetica" w:eastAsia="Times New Roman" w:hAnsi="Helvetica" w:cs="Helvetica"/>
          <w:color w:val="585858"/>
          <w:sz w:val="20"/>
          <w:szCs w:val="20"/>
          <w:shd w:val="clear" w:color="auto" w:fill="F8F8F8"/>
          <w:lang w:eastAsia="tr-TR"/>
        </w:rPr>
        <w:t> Geçici teminat.</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4.1.4</w:t>
      </w:r>
      <w:r w:rsidRPr="00863ADD">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4.1.5.</w:t>
      </w:r>
      <w:r w:rsidRPr="00863ADD">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tblPr>
      <w:tblGrid>
        <w:gridCol w:w="11398"/>
      </w:tblGrid>
      <w:tr w:rsidR="00863ADD" w:rsidRPr="00863ADD" w:rsidTr="00863ADD">
        <w:trPr>
          <w:tblCellSpacing w:w="15" w:type="dxa"/>
        </w:trPr>
        <w:tc>
          <w:tcPr>
            <w:tcW w:w="11338"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63ADD">
              <w:rPr>
                <w:rFonts w:ascii="Helvetica" w:eastAsia="Times New Roman" w:hAnsi="Helvetica" w:cs="Helvetica"/>
                <w:b/>
                <w:bCs/>
                <w:color w:val="585858"/>
                <w:sz w:val="20"/>
                <w:szCs w:val="20"/>
                <w:lang w:eastAsia="tr-TR"/>
              </w:rPr>
              <w:t>kriterler</w:t>
            </w:r>
            <w:proofErr w:type="gramEnd"/>
            <w:r w:rsidRPr="00863ADD">
              <w:rPr>
                <w:rFonts w:ascii="Helvetica" w:eastAsia="Times New Roman" w:hAnsi="Helvetica" w:cs="Helvetica"/>
                <w:b/>
                <w:bCs/>
                <w:color w:val="585858"/>
                <w:sz w:val="20"/>
                <w:szCs w:val="20"/>
                <w:lang w:eastAsia="tr-TR"/>
              </w:rPr>
              <w:t>:</w:t>
            </w:r>
          </w:p>
        </w:tc>
      </w:tr>
      <w:tr w:rsidR="00863ADD" w:rsidRPr="00863ADD" w:rsidTr="00863ADD">
        <w:trPr>
          <w:tblCellSpacing w:w="15" w:type="dxa"/>
        </w:trPr>
        <w:tc>
          <w:tcPr>
            <w:tcW w:w="11338"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color w:val="585858"/>
                <w:sz w:val="20"/>
                <w:szCs w:val="20"/>
                <w:lang w:eastAsia="tr-TR"/>
              </w:rPr>
              <w:t xml:space="preserve">Ekonomik ve mali yeterliğe ilişkin bilgi, belge veya </w:t>
            </w:r>
            <w:proofErr w:type="gramStart"/>
            <w:r w:rsidRPr="00863ADD">
              <w:rPr>
                <w:rFonts w:ascii="Helvetica" w:eastAsia="Times New Roman" w:hAnsi="Helvetica" w:cs="Helvetica"/>
                <w:color w:val="585858"/>
                <w:sz w:val="20"/>
                <w:szCs w:val="20"/>
                <w:lang w:eastAsia="tr-TR"/>
              </w:rPr>
              <w:t>kriter</w:t>
            </w:r>
            <w:proofErr w:type="gramEnd"/>
            <w:r w:rsidRPr="00863ADD">
              <w:rPr>
                <w:rFonts w:ascii="Helvetica" w:eastAsia="Times New Roman" w:hAnsi="Helvetica" w:cs="Helvetica"/>
                <w:color w:val="585858"/>
                <w:sz w:val="20"/>
                <w:szCs w:val="20"/>
                <w:lang w:eastAsia="tr-TR"/>
              </w:rPr>
              <w:t xml:space="preserve"> belirtilmemiştir.</w:t>
            </w:r>
          </w:p>
        </w:tc>
      </w:tr>
      <w:tr w:rsidR="00863ADD" w:rsidRPr="00863ADD" w:rsidTr="00863ADD">
        <w:trPr>
          <w:tblCellSpacing w:w="15" w:type="dxa"/>
        </w:trPr>
        <w:tc>
          <w:tcPr>
            <w:tcW w:w="11338"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63ADD">
              <w:rPr>
                <w:rFonts w:ascii="Helvetica" w:eastAsia="Times New Roman" w:hAnsi="Helvetica" w:cs="Helvetica"/>
                <w:b/>
                <w:bCs/>
                <w:color w:val="585858"/>
                <w:sz w:val="20"/>
                <w:szCs w:val="20"/>
                <w:lang w:eastAsia="tr-TR"/>
              </w:rPr>
              <w:t>kriterler</w:t>
            </w:r>
            <w:proofErr w:type="gramEnd"/>
            <w:r w:rsidRPr="00863ADD">
              <w:rPr>
                <w:rFonts w:ascii="Helvetica" w:eastAsia="Times New Roman" w:hAnsi="Helvetica" w:cs="Helvetica"/>
                <w:b/>
                <w:bCs/>
                <w:color w:val="585858"/>
                <w:sz w:val="20"/>
                <w:szCs w:val="20"/>
                <w:lang w:eastAsia="tr-TR"/>
              </w:rPr>
              <w:t>:</w:t>
            </w:r>
          </w:p>
        </w:tc>
      </w:tr>
      <w:tr w:rsidR="00863ADD" w:rsidRPr="00863ADD" w:rsidTr="00863ADD">
        <w:trPr>
          <w:tblCellSpacing w:w="15" w:type="dxa"/>
        </w:trPr>
        <w:tc>
          <w:tcPr>
            <w:tcW w:w="11338"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863ADD" w:rsidRPr="00863ADD" w:rsidTr="00863ADD">
        <w:trPr>
          <w:tblCellSpacing w:w="15" w:type="dxa"/>
        </w:trPr>
        <w:tc>
          <w:tcPr>
            <w:tcW w:w="11338" w:type="dxa"/>
            <w:tcBorders>
              <w:top w:val="nil"/>
              <w:left w:val="nil"/>
              <w:bottom w:val="nil"/>
              <w:right w:val="nil"/>
            </w:tcBorders>
            <w:shd w:val="clear" w:color="auto" w:fill="F8F8F8"/>
            <w:tcMar>
              <w:top w:w="45" w:type="dxa"/>
              <w:left w:w="0" w:type="dxa"/>
              <w:bottom w:w="0" w:type="dxa"/>
              <w:right w:w="0" w:type="dxa"/>
            </w:tcMar>
            <w:hideMark/>
          </w:tcPr>
          <w:p w:rsidR="00863ADD" w:rsidRPr="00863ADD" w:rsidRDefault="00863ADD" w:rsidP="00863ADD">
            <w:pPr>
              <w:spacing w:after="0" w:line="240" w:lineRule="atLeast"/>
              <w:rPr>
                <w:rFonts w:ascii="Helvetica" w:eastAsia="Times New Roman" w:hAnsi="Helvetica" w:cs="Helvetica"/>
                <w:color w:val="585858"/>
                <w:sz w:val="20"/>
                <w:szCs w:val="20"/>
                <w:lang w:eastAsia="tr-TR"/>
              </w:rPr>
            </w:pPr>
            <w:r w:rsidRPr="00863ADD">
              <w:rPr>
                <w:rFonts w:ascii="Helvetica" w:eastAsia="Times New Roman" w:hAnsi="Helvetica" w:cs="Helvetica"/>
                <w:b/>
                <w:bCs/>
                <w:color w:val="118ABE"/>
                <w:sz w:val="20"/>
                <w:lang w:eastAsia="tr-TR"/>
              </w:rPr>
              <w:t>Petrol Bayiliği/Dağıtıcılığı Lisans Belgesi</w:t>
            </w:r>
          </w:p>
        </w:tc>
      </w:tr>
    </w:tbl>
    <w:p w:rsidR="009C393F" w:rsidRDefault="00863ADD" w:rsidP="00863ADD">
      <w:pPr>
        <w:spacing w:after="0" w:line="240" w:lineRule="auto"/>
      </w:pPr>
      <w:r w:rsidRPr="00863ADD">
        <w:rPr>
          <w:rFonts w:ascii="Helvetica" w:eastAsia="Times New Roman" w:hAnsi="Helvetica" w:cs="Helvetica"/>
          <w:b/>
          <w:bCs/>
          <w:color w:val="585858"/>
          <w:sz w:val="20"/>
          <w:szCs w:val="20"/>
          <w:shd w:val="clear" w:color="auto" w:fill="F8F8F8"/>
          <w:lang w:eastAsia="tr-TR"/>
        </w:rPr>
        <w:t>5-</w:t>
      </w:r>
      <w:r w:rsidRPr="00863AD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6-</w:t>
      </w:r>
      <w:r w:rsidRPr="00863ADD">
        <w:rPr>
          <w:rFonts w:ascii="Helvetica" w:eastAsia="Times New Roman" w:hAnsi="Helvetica" w:cs="Helvetica"/>
          <w:color w:val="585858"/>
          <w:sz w:val="20"/>
          <w:szCs w:val="20"/>
          <w:shd w:val="clear" w:color="auto" w:fill="F8F8F8"/>
          <w:lang w:eastAsia="tr-TR"/>
        </w:rPr>
        <w:t> İhale yerli ve yabancı tüm isteklilere açıktır.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7-</w:t>
      </w:r>
      <w:r w:rsidRPr="00863AD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8-</w:t>
      </w:r>
      <w:r w:rsidRPr="00863AD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9-</w:t>
      </w:r>
      <w:r w:rsidRPr="00863AD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10-</w:t>
      </w:r>
      <w:r w:rsidRPr="00863ADD">
        <w:rPr>
          <w:rFonts w:ascii="Helvetica" w:eastAsia="Times New Roman" w:hAnsi="Helvetica" w:cs="Helvetica"/>
          <w:color w:val="585858"/>
          <w:sz w:val="20"/>
          <w:szCs w:val="20"/>
          <w:shd w:val="clear" w:color="auto" w:fill="F8F8F8"/>
          <w:lang w:eastAsia="tr-TR"/>
        </w:rPr>
        <w:t> Bu ihalede, işin tamamı için teklif verilecektir.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11-</w:t>
      </w:r>
      <w:r w:rsidRPr="00863AD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12-</w:t>
      </w:r>
      <w:r w:rsidRPr="00863ADD">
        <w:rPr>
          <w:rFonts w:ascii="Helvetica" w:eastAsia="Times New Roman" w:hAnsi="Helvetica" w:cs="Helvetica"/>
          <w:color w:val="585858"/>
          <w:sz w:val="20"/>
          <w:szCs w:val="20"/>
          <w:shd w:val="clear" w:color="auto" w:fill="F8F8F8"/>
          <w:lang w:eastAsia="tr-TR"/>
        </w:rPr>
        <w:t> Bu ihalede elektronik eksiltme yapılmayacaktır.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13-</w:t>
      </w:r>
      <w:r w:rsidRPr="00863ADD">
        <w:rPr>
          <w:rFonts w:ascii="Helvetica" w:eastAsia="Times New Roman" w:hAnsi="Helvetica" w:cs="Helvetica"/>
          <w:color w:val="585858"/>
          <w:sz w:val="20"/>
          <w:szCs w:val="20"/>
          <w:shd w:val="clear" w:color="auto" w:fill="F8F8F8"/>
          <w:lang w:eastAsia="tr-TR"/>
        </w:rPr>
        <w:t> Verilen tekliflerin geçerlilik süresi, ihale tarihinden itibaren </w:t>
      </w:r>
      <w:r w:rsidRPr="00863ADD">
        <w:rPr>
          <w:rFonts w:ascii="Helvetica" w:eastAsia="Times New Roman" w:hAnsi="Helvetica" w:cs="Helvetica"/>
          <w:b/>
          <w:bCs/>
          <w:color w:val="118ABE"/>
          <w:sz w:val="20"/>
          <w:lang w:eastAsia="tr-TR"/>
        </w:rPr>
        <w:t>120 (</w:t>
      </w:r>
      <w:proofErr w:type="spellStart"/>
      <w:r w:rsidRPr="00863ADD">
        <w:rPr>
          <w:rFonts w:ascii="Helvetica" w:eastAsia="Times New Roman" w:hAnsi="Helvetica" w:cs="Helvetica"/>
          <w:b/>
          <w:bCs/>
          <w:color w:val="118ABE"/>
          <w:sz w:val="20"/>
          <w:lang w:eastAsia="tr-TR"/>
        </w:rPr>
        <w:t>YüzYirmi</w:t>
      </w:r>
      <w:proofErr w:type="spellEnd"/>
      <w:r w:rsidRPr="00863ADD">
        <w:rPr>
          <w:rFonts w:ascii="Helvetica" w:eastAsia="Times New Roman" w:hAnsi="Helvetica" w:cs="Helvetica"/>
          <w:b/>
          <w:bCs/>
          <w:color w:val="118ABE"/>
          <w:sz w:val="20"/>
          <w:lang w:eastAsia="tr-TR"/>
        </w:rPr>
        <w:t>)</w:t>
      </w:r>
      <w:r w:rsidRPr="00863ADD">
        <w:rPr>
          <w:rFonts w:ascii="Helvetica" w:eastAsia="Times New Roman" w:hAnsi="Helvetica" w:cs="Helvetica"/>
          <w:color w:val="585858"/>
          <w:sz w:val="20"/>
          <w:szCs w:val="20"/>
          <w:shd w:val="clear" w:color="auto" w:fill="F8F8F8"/>
          <w:lang w:eastAsia="tr-TR"/>
        </w:rPr>
        <w:t> takvim günüdür.</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14-</w:t>
      </w:r>
      <w:r w:rsidRPr="00863ADD">
        <w:rPr>
          <w:rFonts w:ascii="Helvetica" w:eastAsia="Times New Roman" w:hAnsi="Helvetica" w:cs="Helvetica"/>
          <w:color w:val="585858"/>
          <w:sz w:val="20"/>
          <w:szCs w:val="20"/>
          <w:shd w:val="clear" w:color="auto" w:fill="F8F8F8"/>
          <w:lang w:eastAsia="tr-TR"/>
        </w:rPr>
        <w:t> Konsorsiyum olarak ihaleye teklif verilemez.</w:t>
      </w:r>
      <w:r w:rsidRPr="00863ADD">
        <w:rPr>
          <w:rFonts w:ascii="Helvetica" w:eastAsia="Times New Roman" w:hAnsi="Helvetica" w:cs="Helvetica"/>
          <w:color w:val="585858"/>
          <w:sz w:val="20"/>
          <w:szCs w:val="20"/>
          <w:lang w:eastAsia="tr-TR"/>
        </w:rPr>
        <w:br/>
      </w:r>
      <w:r w:rsidRPr="00863ADD">
        <w:rPr>
          <w:rFonts w:ascii="Helvetica" w:eastAsia="Times New Roman" w:hAnsi="Helvetica" w:cs="Helvetica"/>
          <w:b/>
          <w:bCs/>
          <w:color w:val="585858"/>
          <w:sz w:val="20"/>
          <w:szCs w:val="20"/>
          <w:shd w:val="clear" w:color="auto" w:fill="F8F8F8"/>
          <w:lang w:eastAsia="tr-TR"/>
        </w:rPr>
        <w:t xml:space="preserve">15- Diğer </w:t>
      </w:r>
      <w:proofErr w:type="gramStart"/>
      <w:r w:rsidRPr="00863ADD">
        <w:rPr>
          <w:rFonts w:ascii="Helvetica" w:eastAsia="Times New Roman" w:hAnsi="Helvetica" w:cs="Helvetica"/>
          <w:b/>
          <w:bCs/>
          <w:color w:val="585858"/>
          <w:sz w:val="20"/>
          <w:szCs w:val="20"/>
          <w:shd w:val="clear" w:color="auto" w:fill="F8F8F8"/>
          <w:lang w:eastAsia="tr-TR"/>
        </w:rPr>
        <w:t>hususlar:</w:t>
      </w:r>
      <w:r w:rsidRPr="00863ADD">
        <w:rPr>
          <w:rFonts w:ascii="Helvetica" w:eastAsia="Times New Roman" w:hAnsi="Helvetica" w:cs="Helvetica"/>
          <w:color w:val="585858"/>
          <w:sz w:val="20"/>
          <w:szCs w:val="20"/>
          <w:lang w:eastAsia="tr-TR"/>
        </w:rPr>
        <w:t>Teklif</w:t>
      </w:r>
      <w:proofErr w:type="gramEnd"/>
      <w:r w:rsidRPr="00863ADD">
        <w:rPr>
          <w:rFonts w:ascii="Helvetica" w:eastAsia="Times New Roman" w:hAnsi="Helvetica" w:cs="Helvetica"/>
          <w:color w:val="585858"/>
          <w:sz w:val="20"/>
          <w:szCs w:val="20"/>
          <w:lang w:eastAsia="tr-TR"/>
        </w:rPr>
        <w:t xml:space="preserve"> fiyatı ihale komisyonu tarafından aşırı düşük olarak tespit edilen isteklilerden Kanunun 38 inci maddesine göre açıklama istenecektir.</w:t>
      </w:r>
    </w:p>
    <w:sectPr w:rsidR="009C393F" w:rsidSect="00863ADD">
      <w:pgSz w:w="11906" w:h="16838"/>
      <w:pgMar w:top="397" w:right="284" w:bottom="397"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3ADD"/>
    <w:rsid w:val="00863ADD"/>
    <w:rsid w:val="009C39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3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63ADD"/>
  </w:style>
  <w:style w:type="character" w:customStyle="1" w:styleId="ilanbaslik">
    <w:name w:val="ilanbaslik"/>
    <w:basedOn w:val="VarsaylanParagrafYazTipi"/>
    <w:rsid w:val="00863ADD"/>
  </w:style>
</w:styles>
</file>

<file path=word/webSettings.xml><?xml version="1.0" encoding="utf-8"?>
<w:webSettings xmlns:r="http://schemas.openxmlformats.org/officeDocument/2006/relationships" xmlns:w="http://schemas.openxmlformats.org/wordprocessingml/2006/main">
  <w:divs>
    <w:div w:id="198321434">
      <w:bodyDiv w:val="1"/>
      <w:marLeft w:val="0"/>
      <w:marRight w:val="0"/>
      <w:marTop w:val="0"/>
      <w:marBottom w:val="0"/>
      <w:divBdr>
        <w:top w:val="none" w:sz="0" w:space="0" w:color="auto"/>
        <w:left w:val="none" w:sz="0" w:space="0" w:color="auto"/>
        <w:bottom w:val="none" w:sz="0" w:space="0" w:color="auto"/>
        <w:right w:val="none" w:sz="0" w:space="0" w:color="auto"/>
      </w:divBdr>
      <w:divsChild>
        <w:div w:id="1453475172">
          <w:marLeft w:val="0"/>
          <w:marRight w:val="0"/>
          <w:marTop w:val="0"/>
          <w:marBottom w:val="0"/>
          <w:divBdr>
            <w:top w:val="none" w:sz="0" w:space="0" w:color="auto"/>
            <w:left w:val="none" w:sz="0" w:space="0" w:color="auto"/>
            <w:bottom w:val="none" w:sz="0" w:space="0" w:color="auto"/>
            <w:right w:val="none" w:sz="0" w:space="0" w:color="auto"/>
          </w:divBdr>
        </w:div>
        <w:div w:id="690451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bekir.durmaz</dc:creator>
  <cp:lastModifiedBy>bekir.durmaz</cp:lastModifiedBy>
  <cp:revision>1</cp:revision>
  <dcterms:created xsi:type="dcterms:W3CDTF">2025-10-24T12:10:00Z</dcterms:created>
  <dcterms:modified xsi:type="dcterms:W3CDTF">2025-10-24T12:13:00Z</dcterms:modified>
</cp:coreProperties>
</file>