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7C" w:rsidRPr="00CD7AE0" w:rsidRDefault="0062717C" w:rsidP="0062717C">
      <w:pPr>
        <w:rPr>
          <w:b/>
          <w:u w:val="single"/>
        </w:rPr>
      </w:pPr>
      <w:r>
        <w:t>PLAN VE BÜTÇE KOMİSYONUNUN 03.03.2020 TARİHLİ KOMİSYON RAPORU KOMİSYON ÜYESİ MEHMET ALİ TALAY TARAFINDAN;</w:t>
      </w:r>
      <w:r>
        <w:br/>
      </w:r>
    </w:p>
    <w:p w:rsidR="0062717C" w:rsidRDefault="0062717C" w:rsidP="0062717C">
      <w:r w:rsidRPr="00CD7AE0">
        <w:rPr>
          <w:b/>
          <w:u w:val="single"/>
        </w:rPr>
        <w:t>KONU: Borçlanma Yetkisi</w:t>
      </w:r>
    </w:p>
    <w:p w:rsidR="0062717C" w:rsidRDefault="0062717C" w:rsidP="0062717C"/>
    <w:p w:rsidR="0062717C" w:rsidRDefault="0062717C" w:rsidP="0062717C">
      <w:r>
        <w:t xml:space="preserve">        Belediyemiz meclisinin 02.03.2020 tarihli toplantısında komisyonumuza havale edilen Borçlanma Yetkisi konusu komisyonumuzun 03-04-05 Mart 2020 tarihli toplantılarında görüşülerek.</w:t>
      </w:r>
    </w:p>
    <w:p w:rsidR="0062717C" w:rsidRDefault="0062717C" w:rsidP="0062717C">
      <w:r>
        <w:t xml:space="preserve">        Belediyemizin 2020 yılı bütçesinde Belediye Hizmet Binası İnşaatında kullanılmak üzere 11.000.000,00 TL borçlanmasına komisyon üyelerimizden İhsan </w:t>
      </w:r>
      <w:proofErr w:type="spellStart"/>
      <w:r>
        <w:t>ŞIRACI’nın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oyuna karşılık oy çokluğu ile karar verilmiştir. </w:t>
      </w:r>
    </w:p>
    <w:p w:rsidR="0062717C" w:rsidRDefault="0062717C" w:rsidP="0062717C">
      <w:pPr>
        <w:rPr>
          <w:b/>
        </w:rPr>
      </w:pPr>
      <w:r>
        <w:t xml:space="preserve">        Meclisin </w:t>
      </w:r>
      <w:proofErr w:type="gramStart"/>
      <w:r>
        <w:t>taktir</w:t>
      </w:r>
      <w:proofErr w:type="gramEnd"/>
      <w:r>
        <w:t xml:space="preserve"> ve tasviplerine sunulur. </w:t>
      </w:r>
      <w:r w:rsidRPr="00A929E0">
        <w:rPr>
          <w:b/>
        </w:rPr>
        <w:br/>
      </w:r>
    </w:p>
    <w:p w:rsidR="0062717C" w:rsidRDefault="0062717C" w:rsidP="0062717C">
      <w:r>
        <w:t>KOMİSYON ÜYELERİ;</w:t>
      </w:r>
    </w:p>
    <w:p w:rsidR="0062717C" w:rsidRDefault="0062717C" w:rsidP="0062717C">
      <w:r>
        <w:t>Mehmet Ali TALAY(İmzalı), Salih TEKELİ(İmzalı), Kürşat ERTURUN(İmzalı), İhsan ŞIRACI(Muhalif-İmzalı)</w:t>
      </w:r>
    </w:p>
    <w:p w:rsidR="0062717C" w:rsidRDefault="0062717C" w:rsidP="0062717C"/>
    <w:p w:rsidR="005B77A7" w:rsidRDefault="0062717C"/>
    <w:sectPr w:rsidR="005B77A7" w:rsidSect="0032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17C"/>
    <w:rsid w:val="00320921"/>
    <w:rsid w:val="003B5F0D"/>
    <w:rsid w:val="00462179"/>
    <w:rsid w:val="0062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2020-03-13T05:48:00Z</dcterms:created>
  <dcterms:modified xsi:type="dcterms:W3CDTF">2020-03-13T05:48:00Z</dcterms:modified>
</cp:coreProperties>
</file>