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B5C" w:rsidRDefault="00426B5C" w:rsidP="00426B5C">
      <w:r>
        <w:t>PLAN VE BÜTÇE KOMİSYONUNUN 03.02.2026 TARİHLİ KOMİSYON RAPORU KOMİSYON ÜYESİ GİRAY TEMURER TARAFINDAN;</w:t>
      </w:r>
    </w:p>
    <w:p w:rsidR="005500B9" w:rsidRDefault="00426B5C" w:rsidP="00426B5C">
      <w:proofErr w:type="gramStart"/>
      <w:r w:rsidRPr="00492B4D">
        <w:rPr>
          <w:b/>
        </w:rPr>
        <w:t>KONU: Belediye Müdürlüklerinin Norm Kadro Cetveline Göre (C11)  İsim Değişiklikleri ve Çalışma Yönetmeliklerinin Düzenlenmesi</w:t>
      </w:r>
      <w:r>
        <w:t xml:space="preserve"> </w:t>
      </w:r>
      <w:r>
        <w:br/>
      </w:r>
      <w:r>
        <w:br/>
        <w:t xml:space="preserve">            </w:t>
      </w:r>
      <w:r w:rsidRPr="00345D8D">
        <w:t>Meclis Başkanlığına; Belediyemiz Meclisinin 02.02.2026 tarihli toplantısında komisyonumuza havale olunan 12.09.2025 tarih ve 33015 sayılı Resmi Gazetede yayımlanan “Belediye ve Bağlı Kuruluşları ile Mahalli İdare Birlikleri Norm Kadro İlke ve Standartlarına Dair Yönetmelikte Değişiklik Yapılmasına Dair Yönetmelik” hükümleri çerçevesinde;</w:t>
      </w:r>
      <w:r>
        <w:t xml:space="preserve"> İsim değişikliği talep edilen müdürlüklerimiz sırasıyla; 1-</w:t>
      </w:r>
      <w:r w:rsidRPr="00345D8D">
        <w:t xml:space="preserve"> R</w:t>
      </w:r>
      <w:r>
        <w:t>ehberlik ve Teftiş Kurulu Müdürlüğü</w:t>
      </w:r>
      <w:r w:rsidRPr="00345D8D">
        <w:t>,</w:t>
      </w:r>
      <w:r>
        <w:t xml:space="preserve"> 2-</w:t>
      </w:r>
      <w:r w:rsidRPr="00345D8D">
        <w:t xml:space="preserve"> Afet İşleri ve Risk Yönetimi Müdür</w:t>
      </w:r>
      <w:r>
        <w:t>lüğü</w:t>
      </w:r>
      <w:r w:rsidRPr="00345D8D">
        <w:t>,</w:t>
      </w:r>
      <w:r>
        <w:t xml:space="preserve"> 3-</w:t>
      </w:r>
      <w:r w:rsidRPr="00345D8D">
        <w:t xml:space="preserve"> Kültür, Sanat ve Sosyal İşler Müdür</w:t>
      </w:r>
      <w:r>
        <w:t>l</w:t>
      </w:r>
      <w:r w:rsidRPr="00345D8D">
        <w:t>ü</w:t>
      </w:r>
      <w:r>
        <w:t>ğü</w:t>
      </w:r>
      <w:r w:rsidRPr="00345D8D">
        <w:t>,</w:t>
      </w:r>
      <w:r>
        <w:t xml:space="preserve"> 4-</w:t>
      </w:r>
      <w:r w:rsidRPr="00345D8D">
        <w:t xml:space="preserve"> </w:t>
      </w:r>
      <w:r>
        <w:t>Sosyal Hizmetler Müdürlüğü 5-</w:t>
      </w:r>
      <w:r w:rsidRPr="00345D8D">
        <w:t xml:space="preserve"> Kırsal Hizmetler Müdürlüğüne ai</w:t>
      </w:r>
      <w:r>
        <w:t>t isim değişikliği ve Görev ve Ç</w:t>
      </w:r>
      <w:r w:rsidRPr="00345D8D">
        <w:t>alışma Yönetmelikleri</w:t>
      </w:r>
      <w:r>
        <w:t>nin de</w:t>
      </w:r>
      <w:r w:rsidRPr="00345D8D">
        <w:t xml:space="preserve"> daire</w:t>
      </w:r>
      <w:r>
        <w:t>sinden</w:t>
      </w:r>
      <w:r w:rsidRPr="00345D8D">
        <w:t xml:space="preserve"> geldiği şekliyle </w:t>
      </w:r>
      <w:r>
        <w:t>düzenlenmesine</w:t>
      </w:r>
      <w:r w:rsidRPr="00345D8D">
        <w:t xml:space="preserve"> oy birliği ile karar verilmiştir.  </w:t>
      </w:r>
      <w:proofErr w:type="gramEnd"/>
      <w:r w:rsidRPr="00345D8D">
        <w:br/>
        <w:t>KOMİSYON ÜYELERİ;</w:t>
      </w:r>
      <w:r w:rsidRPr="00345D8D">
        <w:br/>
        <w:t>Özgür YAMAN(İmzalı), Giray TEMURER(İmzalı), Hüsamettin BULAT(İmzalı), Zekayi KAYA(İmzalı), Aydın BALOĞLU(İmzalı)</w:t>
      </w:r>
      <w:r w:rsidRPr="00345D8D">
        <w:br/>
      </w:r>
    </w:p>
    <w:sectPr w:rsidR="005500B9" w:rsidSect="005500B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426B5C"/>
    <w:rsid w:val="00426B5C"/>
    <w:rsid w:val="005500B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B5C"/>
    <w:rPr>
      <w:rFonts w:ascii="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26B5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26B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940</Characters>
  <Application>Microsoft Office Word</Application>
  <DocSecurity>0</DocSecurity>
  <Lines>7</Lines>
  <Paragraphs>2</Paragraphs>
  <ScaleCrop>false</ScaleCrop>
  <Company/>
  <LinksUpToDate>false</LinksUpToDate>
  <CharactersWithSpaces>1102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 isleri-emre</dc:creator>
  <cp:lastModifiedBy>yazi isleri-emre</cp:lastModifiedBy>
  <cp:revision>1</cp:revision>
  <dcterms:created xsi:type="dcterms:W3CDTF">2026-02-16T08:27:00Z</dcterms:created>
  <dcterms:modified xsi:type="dcterms:W3CDTF">2026-02-16T08:27:00Z</dcterms:modified>
</cp:coreProperties>
</file>