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EAD" w:rsidRDefault="00660EAD" w:rsidP="008136CB">
      <w:pPr>
        <w:pStyle w:val="Standard"/>
        <w:jc w:val="both"/>
        <w:rPr>
          <w:rFonts w:cs="Times New Roman"/>
        </w:rPr>
      </w:pPr>
    </w:p>
    <w:p w:rsidR="00660EAD" w:rsidRDefault="00660EAD" w:rsidP="008136CB">
      <w:pPr>
        <w:pStyle w:val="Standard"/>
        <w:jc w:val="both"/>
        <w:rPr>
          <w:rFonts w:cs="Times New Roman"/>
        </w:rPr>
      </w:pPr>
      <w:r>
        <w:rPr>
          <w:rFonts w:cs="Times New Roman"/>
        </w:rPr>
        <w:t>İMAR VEBAYINDIRLIK KOMİSYONUN 05.03.2025 TARİHLİ KOMİSYON RAPORU</w:t>
      </w:r>
    </w:p>
    <w:p w:rsidR="00660EAD" w:rsidRDefault="00660EAD" w:rsidP="008136CB">
      <w:pPr>
        <w:pStyle w:val="Standard"/>
        <w:jc w:val="both"/>
        <w:rPr>
          <w:rFonts w:cs="Times New Roman"/>
        </w:rPr>
      </w:pPr>
      <w:bookmarkStart w:id="0" w:name="_GoBack"/>
      <w:bookmarkEnd w:id="0"/>
    </w:p>
    <w:p w:rsidR="008136CB" w:rsidRDefault="008136CB" w:rsidP="008136CB">
      <w:pPr>
        <w:pStyle w:val="Standard"/>
        <w:jc w:val="both"/>
        <w:rPr>
          <w:rFonts w:cs="Times New Roman"/>
        </w:rPr>
      </w:pPr>
      <w:proofErr w:type="gramStart"/>
      <w:r>
        <w:rPr>
          <w:rFonts w:cs="Times New Roman"/>
        </w:rPr>
        <w:t>KONU:YASSIHÖYÜK</w:t>
      </w:r>
      <w:proofErr w:type="gramEnd"/>
      <w:r>
        <w:rPr>
          <w:rFonts w:cs="Times New Roman"/>
        </w:rPr>
        <w:t xml:space="preserve"> MAHALLESİNDE AĞIR TONAJLI ARAÇLAR İÇİN BELİRLENEN YOL GÜZERGAHININ TAHSİSİ.</w:t>
      </w:r>
    </w:p>
    <w:p w:rsidR="008136CB" w:rsidRDefault="008136CB" w:rsidP="008136CB">
      <w:pPr>
        <w:pStyle w:val="Standard"/>
        <w:jc w:val="both"/>
        <w:rPr>
          <w:rFonts w:cs="Times New Roman"/>
          <w:caps/>
        </w:rPr>
      </w:pPr>
    </w:p>
    <w:p w:rsidR="008136CB" w:rsidRPr="00C60630" w:rsidRDefault="008136CB" w:rsidP="008136CB">
      <w:pPr>
        <w:pStyle w:val="Standard"/>
        <w:jc w:val="both"/>
        <w:rPr>
          <w:rFonts w:cs="Times New Roman"/>
          <w:caps/>
        </w:rPr>
      </w:pPr>
      <w:r>
        <w:rPr>
          <w:rFonts w:cs="Times New Roman"/>
          <w:caps/>
        </w:rPr>
        <w:t xml:space="preserve">DUYGU TARHAN: </w:t>
      </w:r>
      <w:r w:rsidRPr="00C60630">
        <w:rPr>
          <w:rFonts w:cs="Times New Roman"/>
        </w:rPr>
        <w:t xml:space="preserve">İmar ve Bayındırlık Komisyonuna havale edilen, Yassıhöyük Mahallesi ağır tonajlı araçlar için belirlenen yol </w:t>
      </w:r>
      <w:proofErr w:type="gramStart"/>
      <w:r w:rsidRPr="00C60630">
        <w:rPr>
          <w:rFonts w:cs="Times New Roman"/>
        </w:rPr>
        <w:t>güzergahının</w:t>
      </w:r>
      <w:proofErr w:type="gramEnd"/>
      <w:r w:rsidRPr="00C60630">
        <w:rPr>
          <w:rFonts w:cs="Times New Roman"/>
        </w:rPr>
        <w:t xml:space="preserve"> tahsisi konusu yerinde ve paftasında incelenmiştir.</w:t>
      </w:r>
    </w:p>
    <w:p w:rsidR="008136CB" w:rsidRPr="00C60630" w:rsidRDefault="008136CB" w:rsidP="008136CB">
      <w:pPr>
        <w:spacing w:after="200" w:line="276" w:lineRule="auto"/>
        <w:ind w:firstLine="708"/>
        <w:rPr>
          <w:rFonts w:ascii="Times New Roman" w:hAnsi="Times New Roman" w:cs="Times New Roman"/>
          <w:sz w:val="24"/>
          <w:szCs w:val="24"/>
        </w:rPr>
      </w:pPr>
      <w:r w:rsidRPr="00C60630">
        <w:rPr>
          <w:rFonts w:ascii="Times New Roman" w:hAnsi="Times New Roman" w:cs="Times New Roman"/>
          <w:sz w:val="24"/>
          <w:szCs w:val="24"/>
        </w:rPr>
        <w:t xml:space="preserve">Ankara İli Polatlı İlçesi Yassıhöyük Mahallesi Gordion Alan Yönetim Planında </w:t>
      </w:r>
      <w:proofErr w:type="spellStart"/>
      <w:r w:rsidRPr="00C60630">
        <w:rPr>
          <w:rFonts w:ascii="Times New Roman" w:hAnsi="Times New Roman" w:cs="Times New Roman"/>
          <w:sz w:val="24"/>
          <w:szCs w:val="24"/>
        </w:rPr>
        <w:t>tümülüs</w:t>
      </w:r>
      <w:proofErr w:type="spellEnd"/>
      <w:r w:rsidRPr="00C60630">
        <w:rPr>
          <w:rFonts w:ascii="Times New Roman" w:hAnsi="Times New Roman" w:cs="Times New Roman"/>
          <w:sz w:val="24"/>
          <w:szCs w:val="24"/>
        </w:rPr>
        <w:t xml:space="preserve"> ile müze arasındaki ana yol 1. ve 3. Derece Arkeolojik Sit Alanı içerisinde kalmakta olup yolu kullanan yüksek tonajlı taşıtların yaratmış olduğu sarsıntıdan dolayı </w:t>
      </w:r>
      <w:proofErr w:type="spellStart"/>
      <w:r w:rsidRPr="00C60630">
        <w:rPr>
          <w:rFonts w:ascii="Times New Roman" w:hAnsi="Times New Roman" w:cs="Times New Roman"/>
          <w:sz w:val="24"/>
          <w:szCs w:val="24"/>
        </w:rPr>
        <w:t>tümülüslerin</w:t>
      </w:r>
      <w:proofErr w:type="spellEnd"/>
      <w:r w:rsidRPr="00C60630">
        <w:rPr>
          <w:rFonts w:ascii="Times New Roman" w:hAnsi="Times New Roman" w:cs="Times New Roman"/>
          <w:sz w:val="24"/>
          <w:szCs w:val="24"/>
        </w:rPr>
        <w:t xml:space="preserve"> zarar gördüğü, Kültür ve Turizm Bakanlığı Kültür Varlıkları ve Müzeler Genel Müdürlüğü Ankara Kültür Varlıklarını Koruma Bölge Kurulu Müdürlüğü yetkilileri ile yerinde ve paftasında yapılan incelemeler neticesinde, 12/12/2024 gün ve 5028 sayılı kurul kararı ile alternatif </w:t>
      </w:r>
      <w:proofErr w:type="gramStart"/>
      <w:r w:rsidRPr="00C60630">
        <w:rPr>
          <w:rFonts w:ascii="Times New Roman" w:hAnsi="Times New Roman" w:cs="Times New Roman"/>
          <w:sz w:val="24"/>
          <w:szCs w:val="24"/>
        </w:rPr>
        <w:t>güzergahın</w:t>
      </w:r>
      <w:proofErr w:type="gramEnd"/>
      <w:r w:rsidRPr="00C60630">
        <w:rPr>
          <w:rFonts w:ascii="Times New Roman" w:hAnsi="Times New Roman" w:cs="Times New Roman"/>
          <w:sz w:val="24"/>
          <w:szCs w:val="24"/>
        </w:rPr>
        <w:t xml:space="preserve"> belirlendiği ve kurul kararı ile kesinlik kazanan güzergahın bir kısmının, İlçemiz Çekirdeksiz Mahallesine ait mera vasıflı taşınmazlardan geçtiğinden, ilgili taşınmazların 4342 sayılı Mera Kanunu kapsamında tahsis amacı değişikliğinin yapılmasına ihtiyaç duyulmuştur.</w:t>
      </w:r>
    </w:p>
    <w:p w:rsidR="008136CB" w:rsidRPr="00C60630" w:rsidRDefault="008136CB" w:rsidP="008136CB">
      <w:pPr>
        <w:spacing w:after="200" w:line="276" w:lineRule="auto"/>
        <w:ind w:firstLine="708"/>
        <w:rPr>
          <w:rFonts w:ascii="Times New Roman" w:hAnsi="Times New Roman" w:cs="Times New Roman"/>
          <w:sz w:val="24"/>
          <w:szCs w:val="24"/>
        </w:rPr>
      </w:pPr>
      <w:r w:rsidRPr="00C60630">
        <w:rPr>
          <w:rFonts w:ascii="Times New Roman" w:hAnsi="Times New Roman" w:cs="Times New Roman"/>
          <w:sz w:val="24"/>
          <w:szCs w:val="24"/>
        </w:rPr>
        <w:t xml:space="preserve">İlçemiz Çekirdeksiz Mahallesi mera vasıflı 175 ada 1 parselin yaklaşık olarak 2,99 ha alanı, 241 ada 2 parselin yaklaşık olarak 1,46 ha alanı, 243 ada 3 parselin yaklaşık olarak 2,99 ha alanını kapsayan, kurul kararıyla belirlenen yolun Belediyemiz </w:t>
      </w:r>
      <w:proofErr w:type="gramStart"/>
      <w:r w:rsidRPr="00C60630">
        <w:rPr>
          <w:rFonts w:ascii="Times New Roman" w:hAnsi="Times New Roman" w:cs="Times New Roman"/>
          <w:sz w:val="24"/>
          <w:szCs w:val="24"/>
        </w:rPr>
        <w:t>imkanları</w:t>
      </w:r>
      <w:proofErr w:type="gramEnd"/>
      <w:r w:rsidRPr="00C60630">
        <w:rPr>
          <w:rFonts w:ascii="Times New Roman" w:hAnsi="Times New Roman" w:cs="Times New Roman"/>
          <w:sz w:val="24"/>
          <w:szCs w:val="24"/>
        </w:rPr>
        <w:t xml:space="preserve"> ile yapılması ve kamu yararı gözetilerek yol olarak kullanılmak üzere tahsis amacı değişikliğinin uygun olacağına komisyonumuzca karar verilmiştir.</w:t>
      </w:r>
    </w:p>
    <w:p w:rsidR="008136CB" w:rsidRDefault="008136CB" w:rsidP="008136CB">
      <w:pPr>
        <w:spacing w:after="200" w:line="276" w:lineRule="auto"/>
        <w:ind w:firstLine="708"/>
        <w:rPr>
          <w:rFonts w:ascii="Times New Roman" w:hAnsi="Times New Roman" w:cs="Times New Roman"/>
          <w:sz w:val="24"/>
          <w:szCs w:val="24"/>
        </w:rPr>
      </w:pPr>
      <w:r w:rsidRPr="00C60630">
        <w:rPr>
          <w:rFonts w:ascii="Times New Roman" w:hAnsi="Times New Roman" w:cs="Times New Roman"/>
          <w:sz w:val="24"/>
          <w:szCs w:val="24"/>
        </w:rPr>
        <w:t>Meclisin takdir ve tasviplerine saygıyla sunarız.</w:t>
      </w:r>
    </w:p>
    <w:p w:rsidR="008136CB" w:rsidRDefault="008136CB" w:rsidP="008136CB">
      <w:pPr>
        <w:pStyle w:val="Standard"/>
        <w:jc w:val="both"/>
        <w:rPr>
          <w:rStyle w:val="VarsaylanParagrafYazTipi1"/>
          <w:color w:val="000000"/>
        </w:rPr>
      </w:pPr>
      <w:r>
        <w:rPr>
          <w:rStyle w:val="VarsaylanParagrafYazTipi1"/>
          <w:color w:val="000000"/>
        </w:rPr>
        <w:t>KOMİSYON ÜYELERİ:</w:t>
      </w:r>
    </w:p>
    <w:p w:rsidR="008136CB" w:rsidRPr="00B40A46" w:rsidRDefault="008136CB" w:rsidP="008136CB">
      <w:pPr>
        <w:pStyle w:val="Standard"/>
        <w:jc w:val="both"/>
        <w:rPr>
          <w:rStyle w:val="VarsaylanParagrafYazTipi1"/>
          <w:rFonts w:cs="Times New Roman"/>
        </w:rPr>
      </w:pPr>
      <w:r>
        <w:rPr>
          <w:rStyle w:val="VarsaylanParagrafYazTipi1"/>
          <w:rFonts w:cs="Times New Roman"/>
        </w:rPr>
        <w:t>Yasin Coşar YAĞCI(İmzalı), Duygu TARHAN (İmzalı),Yusuf DENİZ (İmzalı), Sami ÖZER (İmzalı), Samet IŞIK(İmzalı)</w:t>
      </w:r>
    </w:p>
    <w:p w:rsidR="00B27CCB" w:rsidRDefault="00B27CCB"/>
    <w:sectPr w:rsidR="00B27C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Times New Roman"/>
    <w:charset w:val="00"/>
    <w:family w:val="auto"/>
    <w:pitch w:val="variable"/>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CB"/>
    <w:rsid w:val="00660EAD"/>
    <w:rsid w:val="008136CB"/>
    <w:rsid w:val="00B27C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92D8"/>
  <w15:chartTrackingRefBased/>
  <w15:docId w15:val="{F0C3AAED-DE56-4295-8712-40022A0C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6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8136CB"/>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arsaylanParagrafYazTipi1">
    <w:name w:val="Varsayılan Paragraf Yazı Tipi1"/>
    <w:rsid w:val="00813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1489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YAZI-ELVAN</dc:creator>
  <cp:keywords/>
  <dc:description/>
  <cp:lastModifiedBy>YAZI-ELVAN</cp:lastModifiedBy>
  <cp:revision>3</cp:revision>
  <dcterms:created xsi:type="dcterms:W3CDTF">2025-03-12T08:03:00Z</dcterms:created>
  <dcterms:modified xsi:type="dcterms:W3CDTF">2025-03-12T10:45:00Z</dcterms:modified>
</cp:coreProperties>
</file>