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8F1" w:rsidRDefault="000E38F1" w:rsidP="000E3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VE BÜTÇE KOMİSYONUNUN 05.11.2025 TARİHLİ KOMİSYON RAPORU KOMİSYON ÜYESİ GİRAY TEMURER TARAFINDAN;</w:t>
      </w:r>
    </w:p>
    <w:p w:rsidR="000E38F1" w:rsidRDefault="000E38F1" w:rsidP="000E38F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9548E">
        <w:rPr>
          <w:rFonts w:ascii="Times New Roman" w:hAnsi="Times New Roman" w:cs="Times New Roman"/>
          <w:b/>
          <w:sz w:val="24"/>
          <w:szCs w:val="24"/>
        </w:rPr>
        <w:t>KONU: Gelirler Müdürlüğünün Kurulması ve İptal-İhdas Kadrolar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       Meclis Başkanlığına; Belediyemiz Meclisinin 03.11.2025 tarihli toplantısında komisyonumuza havale olunan İptal-İhdas Kadrosu ve Gelirler Müdürlüğünün Görev ve Çalışma Yönetmeliği ile ilgili konu komisyonumuzda görüşülmüş olup;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12.09.2025 tarih ve 33015 sayılı Resmi Gazetede yayımlanan “Belediye ve Bağlı Kuruluşları ile Mahalli İdare Birlikleri Norm Kadro İlke ve Standartlarına Dair Yönetmelikte Değişiklik Yapılmasına Dair Yönetmelik” hükümleri çerçevesinde; Belediye ve Bağlı Kuruluşları Norm Kadro Cetveline (C-11) “Gelirler Müdürlüğü”  eklendiğinden Belediyemiz bünyesinde 1 dereceli Müdür kadrosunun iptaline 1 dereceli Gelirler Müdürü kadrosunun ihdasına ve Gelirler Müdürlüğü Görev ve Çalışma Yönetmeliğini daireden geldiği şekliyle kabulüne oy birliği ile karar verilmiştir.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 xml:space="preserve">          Meclisin takdir ve tasviplerine saygıyla sunulur.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KOMİSYON ÜYELERİ; </w:t>
      </w:r>
      <w:r>
        <w:rPr>
          <w:rFonts w:ascii="Times New Roman" w:hAnsi="Times New Roman" w:cs="Times New Roman"/>
          <w:sz w:val="24"/>
          <w:szCs w:val="24"/>
        </w:rPr>
        <w:br/>
        <w:t xml:space="preserve">Özgür YAMAN(İmzalı), Giray TEMURER(İmzalı), Hüsamettin BULAT(İmzalı), Zekayi KAYA(İmzalı), Aydın BALOĞLU(İmzalı) </w:t>
      </w:r>
    </w:p>
    <w:p w:rsidR="00F769B7" w:rsidRDefault="00F769B7"/>
    <w:sectPr w:rsidR="00F769B7" w:rsidSect="00F76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0E38F1"/>
    <w:rsid w:val="000E38F1"/>
    <w:rsid w:val="00F76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8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2025-11-11T07:02:00Z</dcterms:created>
  <dcterms:modified xsi:type="dcterms:W3CDTF">2025-11-11T07:02:00Z</dcterms:modified>
</cp:coreProperties>
</file>