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59" w:rsidRDefault="00D10559" w:rsidP="00D10559">
      <w:pPr>
        <w:pStyle w:val="Standard"/>
        <w:jc w:val="center"/>
        <w:rPr>
          <w:b/>
          <w:bCs/>
        </w:rPr>
      </w:pPr>
      <w:r>
        <w:rPr>
          <w:b/>
          <w:bCs/>
        </w:rPr>
        <w:t>KOMİSYON RAPORDUR.</w:t>
      </w:r>
    </w:p>
    <w:p w:rsidR="00D10559" w:rsidRDefault="00D10559" w:rsidP="00D10559">
      <w:pPr>
        <w:pStyle w:val="Standard"/>
        <w:jc w:val="center"/>
        <w:rPr>
          <w:b/>
          <w:bCs/>
        </w:rPr>
      </w:pPr>
    </w:p>
    <w:p w:rsidR="00D10559" w:rsidRDefault="00D10559" w:rsidP="00D10559">
      <w:pPr>
        <w:pStyle w:val="Standard"/>
        <w:jc w:val="center"/>
        <w:rPr>
          <w:b/>
          <w:bCs/>
        </w:rPr>
      </w:pPr>
    </w:p>
    <w:p w:rsidR="00D10559" w:rsidRDefault="00D10559" w:rsidP="00D10559">
      <w:pPr>
        <w:pStyle w:val="Standard"/>
      </w:pPr>
      <w:r>
        <w:rPr>
          <w:rStyle w:val="VarsaylanParagrafYazTipi1"/>
          <w:rFonts w:cs="Times New Roman"/>
          <w:b/>
          <w:u w:val="single"/>
        </w:rPr>
        <w:t xml:space="preserve">KONU: </w:t>
      </w:r>
      <w:proofErr w:type="spellStart"/>
      <w:r>
        <w:rPr>
          <w:rStyle w:val="VarsaylanParagrafYazTipi1"/>
          <w:rFonts w:cs="Times New Roman"/>
        </w:rPr>
        <w:t>Seracılık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Teknolojik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Tarım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Tarımsal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Depolama</w:t>
      </w:r>
      <w:proofErr w:type="spellEnd"/>
      <w:r>
        <w:rPr>
          <w:rStyle w:val="VarsaylanParagrafYazTipi1"/>
          <w:rFonts w:cs="Times New Roman"/>
          <w:b/>
          <w:bCs/>
        </w:rPr>
        <w:t xml:space="preserve">                               </w:t>
      </w:r>
      <w:r>
        <w:rPr>
          <w:rStyle w:val="VarsaylanParagrafYazTipi1"/>
          <w:rFonts w:cs="Times New Roman"/>
          <w:b/>
          <w:bCs/>
          <w:lang w:val="tr-TR"/>
        </w:rPr>
        <w:t xml:space="preserve">    </w:t>
      </w:r>
      <w:r>
        <w:rPr>
          <w:rStyle w:val="VarsaylanParagrafYazTipi1"/>
          <w:rFonts w:cs="Times New Roman"/>
          <w:b/>
          <w:bCs/>
        </w:rPr>
        <w:t xml:space="preserve"> </w:t>
      </w:r>
      <w:r>
        <w:rPr>
          <w:rStyle w:val="VarsaylanParagrafYazTipi1"/>
          <w:rFonts w:cs="Times New Roman"/>
          <w:b/>
          <w:bCs/>
          <w:lang w:val="tr-TR"/>
        </w:rPr>
        <w:t xml:space="preserve">   </w:t>
      </w:r>
      <w:r>
        <w:rPr>
          <w:rStyle w:val="VarsaylanParagrafYazTipi1"/>
          <w:rFonts w:cs="Times New Roman"/>
          <w:b/>
          <w:bCs/>
          <w:u w:val="single"/>
        </w:rPr>
        <w:t>POLATLI</w:t>
      </w:r>
    </w:p>
    <w:p w:rsidR="00D10559" w:rsidRDefault="00D10559" w:rsidP="00D10559">
      <w:pPr>
        <w:pStyle w:val="Standard"/>
      </w:pPr>
      <w:proofErr w:type="spellStart"/>
      <w:r>
        <w:rPr>
          <w:rStyle w:val="VarsaylanParagrafYazTipi1"/>
          <w:rFonts w:cs="Times New Roman"/>
        </w:rPr>
        <w:t>Faaliyetlerinde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Plansız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Alanlar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İmar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Yönetmeliğine</w:t>
      </w:r>
      <w:proofErr w:type="spellEnd"/>
      <w:r>
        <w:rPr>
          <w:rStyle w:val="VarsaylanParagrafYazTipi1"/>
          <w:rFonts w:cs="Times New Roman"/>
        </w:rPr>
        <w:t xml:space="preserve"> Göre  </w:t>
      </w:r>
      <w:r>
        <w:rPr>
          <w:rStyle w:val="VarsaylanParagrafYazTipi1"/>
          <w:rFonts w:cs="Times New Roman"/>
          <w:b/>
          <w:bCs/>
        </w:rPr>
        <w:t xml:space="preserve">                                         ...../....../.....</w:t>
      </w:r>
    </w:p>
    <w:p w:rsidR="00D10559" w:rsidRDefault="00D10559" w:rsidP="00D10559">
      <w:pPr>
        <w:pStyle w:val="Standard"/>
      </w:pPr>
      <w:proofErr w:type="spellStart"/>
      <w:r>
        <w:rPr>
          <w:rStyle w:val="VarsaylanParagrafYazTipi1"/>
          <w:rFonts w:cs="Times New Roman"/>
        </w:rPr>
        <w:t>İşlem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Yapılması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hk</w:t>
      </w:r>
      <w:proofErr w:type="spellEnd"/>
      <w:r>
        <w:rPr>
          <w:rStyle w:val="VarsaylanParagrafYazTipi1"/>
          <w:rFonts w:cs="Times New Roman"/>
        </w:rPr>
        <w:t>.</w:t>
      </w:r>
      <w:r>
        <w:rPr>
          <w:rStyle w:val="VarsaylanParagrafYazTipi1"/>
          <w:rFonts w:cs="Times New Roman"/>
          <w:lang w:val="tr-TR"/>
        </w:rPr>
        <w:t xml:space="preserve">  </w:t>
      </w:r>
    </w:p>
    <w:p w:rsidR="00D10559" w:rsidRDefault="00D10559" w:rsidP="00D10559">
      <w:pPr>
        <w:pStyle w:val="Standard"/>
      </w:pP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</w:p>
    <w:p w:rsidR="00D10559" w:rsidRDefault="00D10559" w:rsidP="00D10559">
      <w:pPr>
        <w:pStyle w:val="Standard"/>
        <w:ind w:firstLine="708"/>
        <w:jc w:val="both"/>
      </w:pPr>
      <w:r>
        <w:t xml:space="preserve">                                                   </w:t>
      </w:r>
    </w:p>
    <w:p w:rsidR="00D10559" w:rsidRDefault="00D10559" w:rsidP="00D10559">
      <w:pPr>
        <w:pStyle w:val="Standard"/>
        <w:ind w:firstLine="708"/>
        <w:jc w:val="both"/>
      </w:pPr>
      <w:r>
        <w:t xml:space="preserve">                                                                                              </w:t>
      </w:r>
    </w:p>
    <w:p w:rsidR="00D10559" w:rsidRDefault="00D10559" w:rsidP="00D1055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BELEDİYE MECLİS BAŞKANLIĞINA</w:t>
      </w:r>
    </w:p>
    <w:p w:rsidR="00D10559" w:rsidRDefault="00D10559" w:rsidP="00D10559">
      <w:pPr>
        <w:pStyle w:val="Standard"/>
        <w:ind w:firstLine="708"/>
        <w:jc w:val="center"/>
      </w:pPr>
    </w:p>
    <w:p w:rsidR="00D10559" w:rsidRDefault="00D10559" w:rsidP="00D10559">
      <w:pPr>
        <w:pStyle w:val="Standard"/>
        <w:ind w:firstLine="708"/>
        <w:jc w:val="both"/>
        <w:rPr>
          <w:rFonts w:cs="Times New Roman"/>
          <w:color w:val="000000"/>
        </w:rPr>
      </w:pPr>
    </w:p>
    <w:p w:rsidR="00D10559" w:rsidRDefault="00D10559" w:rsidP="00D10559">
      <w:pPr>
        <w:pStyle w:val="girintiliparagraf"/>
        <w:widowControl w:val="0"/>
        <w:suppressAutoHyphens/>
        <w:spacing w:before="0" w:after="240"/>
        <w:jc w:val="both"/>
      </w:pPr>
      <w:r>
        <w:rPr>
          <w:noProof/>
          <w:webHidden/>
        </w:rPr>
        <w:tab/>
      </w:r>
      <w:proofErr w:type="spellStart"/>
      <w:r>
        <w:rPr>
          <w:rStyle w:val="VarsaylanParagrafYazTipi1"/>
          <w:color w:val="000000"/>
        </w:rPr>
        <w:t>İmar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ve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Bayındırlık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Komisyonuna</w:t>
      </w:r>
      <w:proofErr w:type="spellEnd"/>
      <w:r>
        <w:rPr>
          <w:rStyle w:val="VarsaylanParagrafYazTipi1"/>
          <w:color w:val="000000"/>
          <w:lang w:val="tr-TR"/>
        </w:rPr>
        <w:t xml:space="preserve"> havale edilen; Seracılık, Teknolojik Tarım ve Tarımsal Depolama Faaliyetlerinde Plansız Alanlar İmar Yönetmeliğine Göre İşlem Yapılmasına ilişkin </w:t>
      </w:r>
      <w:proofErr w:type="spellStart"/>
      <w:r>
        <w:rPr>
          <w:rStyle w:val="VarsaylanParagrafYazTipi1"/>
          <w:color w:val="000000"/>
          <w:lang w:val="tr-TR"/>
        </w:rPr>
        <w:t>bila</w:t>
      </w:r>
      <w:proofErr w:type="spellEnd"/>
      <w:r>
        <w:rPr>
          <w:rStyle w:val="VarsaylanParagrafYazTipi1"/>
          <w:color w:val="000000"/>
          <w:lang w:val="tr-TR"/>
        </w:rPr>
        <w:t xml:space="preserve"> tarihli önerge komisyonumuzca incelenmiştir.</w:t>
      </w:r>
    </w:p>
    <w:p w:rsidR="00D10559" w:rsidRDefault="00D10559" w:rsidP="00D10559">
      <w:pPr>
        <w:pStyle w:val="Standard"/>
        <w:ind w:firstLine="708"/>
        <w:jc w:val="both"/>
      </w:pPr>
      <w:proofErr w:type="gramStart"/>
      <w:r>
        <w:rPr>
          <w:rStyle w:val="VarsaylanParagrafYazTipi1"/>
          <w:rFonts w:cs="Times New Roman"/>
          <w:lang w:val="tr-TR"/>
        </w:rPr>
        <w:t xml:space="preserve">İlçemiz genelinde tarımsal amaçlı tesislerin yapılaşmasına ilişkin Belediyemiz Meclisinin </w:t>
      </w:r>
      <w:r>
        <w:rPr>
          <w:rStyle w:val="VarsaylanParagrafYazTipi1"/>
          <w:rFonts w:cs="Times New Roman"/>
        </w:rPr>
        <w:t>06.09.2024/121 Gün/</w:t>
      </w:r>
      <w:proofErr w:type="spellStart"/>
      <w:r>
        <w:rPr>
          <w:rStyle w:val="VarsaylanParagrafYazTipi1"/>
          <w:rFonts w:cs="Times New Roman"/>
        </w:rPr>
        <w:t>Sayılı</w:t>
      </w:r>
      <w:proofErr w:type="spellEnd"/>
      <w:r>
        <w:rPr>
          <w:rStyle w:val="VarsaylanParagrafYazTipi1"/>
          <w:rFonts w:cs="Times New Roman"/>
          <w:lang w:val="tr-TR"/>
        </w:rPr>
        <w:t xml:space="preserve"> kararı alınmış olup, anılan kararda </w:t>
      </w:r>
      <w:r>
        <w:rPr>
          <w:rStyle w:val="VarsaylanParagrafYazTipi1"/>
          <w:rFonts w:cs="Times New Roman"/>
        </w:rPr>
        <w:t>"</w:t>
      </w:r>
      <w:proofErr w:type="spellStart"/>
      <w:r>
        <w:rPr>
          <w:rStyle w:val="VarsaylanParagrafYazTipi1"/>
          <w:rFonts w:cs="Times New Roman"/>
        </w:rPr>
        <w:t>Karahamzalı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Türkkarsak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Sakarya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Çanakçı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Eskipolatlı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Tatlıkuyu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Mahalleleri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Gordion</w:t>
      </w:r>
      <w:proofErr w:type="spellEnd"/>
      <w:r>
        <w:rPr>
          <w:rStyle w:val="VarsaylanParagrafYazTipi1"/>
          <w:rFonts w:cs="Times New Roman"/>
        </w:rPr>
        <w:t xml:space="preserve"> Miras </w:t>
      </w:r>
      <w:proofErr w:type="spellStart"/>
      <w:r>
        <w:rPr>
          <w:rStyle w:val="VarsaylanParagrafYazTipi1"/>
          <w:rFonts w:cs="Times New Roman"/>
        </w:rPr>
        <w:t>Alanı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ve</w:t>
      </w:r>
      <w:proofErr w:type="spellEnd"/>
      <w:r>
        <w:rPr>
          <w:rStyle w:val="VarsaylanParagrafYazTipi1"/>
          <w:rFonts w:cs="Times New Roman"/>
        </w:rPr>
        <w:t xml:space="preserve"> Tampon </w:t>
      </w:r>
      <w:proofErr w:type="spellStart"/>
      <w:r>
        <w:rPr>
          <w:rStyle w:val="VarsaylanParagrafYazTipi1"/>
          <w:rFonts w:cs="Times New Roman"/>
        </w:rPr>
        <w:t>Bölge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dışındaki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alanlarda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Tarım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Hayvancılık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Amaçlı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Tesis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Alanı</w:t>
      </w:r>
      <w:proofErr w:type="spellEnd"/>
      <w:r>
        <w:rPr>
          <w:rStyle w:val="VarsaylanParagrafYazTipi1"/>
          <w:rFonts w:cs="Times New Roman"/>
        </w:rPr>
        <w:t>(</w:t>
      </w:r>
      <w:proofErr w:type="spellStart"/>
      <w:r>
        <w:rPr>
          <w:rStyle w:val="VarsaylanParagrafYazTipi1"/>
          <w:rFonts w:cs="Times New Roman"/>
        </w:rPr>
        <w:t>mandıra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besihane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kümes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ahır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ağıl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tarımsal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amaçı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depolar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vb</w:t>
      </w:r>
      <w:proofErr w:type="spellEnd"/>
      <w:r>
        <w:rPr>
          <w:rStyle w:val="VarsaylanParagrafYazTipi1"/>
          <w:rFonts w:cs="Times New Roman"/>
        </w:rPr>
        <w:t xml:space="preserve">.) </w:t>
      </w:r>
      <w:proofErr w:type="spellStart"/>
      <w:r>
        <w:rPr>
          <w:rStyle w:val="VarsaylanParagrafYazTipi1"/>
          <w:rFonts w:cs="Times New Roman"/>
        </w:rPr>
        <w:t>şeklindeki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taleplerde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meclis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kararında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belirtilen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mesafelere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uyulması</w:t>
      </w:r>
      <w:proofErr w:type="spellEnd"/>
      <w:r>
        <w:rPr>
          <w:rStyle w:val="VarsaylanParagrafYazTipi1"/>
          <w:rFonts w:cs="Times New Roman"/>
          <w:lang w:val="tr-TR"/>
        </w:rPr>
        <w:t xml:space="preserve"> ve </w:t>
      </w:r>
      <w:proofErr w:type="spellStart"/>
      <w:r>
        <w:rPr>
          <w:rStyle w:val="VarsaylanParagrafYazTipi1"/>
          <w:rFonts w:cs="Times New Roman"/>
        </w:rPr>
        <w:t>altyapı</w:t>
      </w:r>
      <w:proofErr w:type="spellEnd"/>
      <w:r>
        <w:rPr>
          <w:rStyle w:val="VarsaylanParagrafYazTipi1"/>
          <w:rFonts w:cs="Times New Roman"/>
          <w:lang w:val="tr-TR"/>
        </w:rPr>
        <w:t xml:space="preserve"> ile </w:t>
      </w:r>
      <w:proofErr w:type="spellStart"/>
      <w:r>
        <w:rPr>
          <w:rStyle w:val="VarsaylanParagrafYazTipi1"/>
          <w:rFonts w:cs="Times New Roman"/>
        </w:rPr>
        <w:t>atık</w:t>
      </w:r>
      <w:proofErr w:type="spellEnd"/>
      <w:r>
        <w:rPr>
          <w:rStyle w:val="VarsaylanParagrafYazTipi1"/>
          <w:rFonts w:cs="Times New Roman"/>
        </w:rPr>
        <w:t xml:space="preserve"> </w:t>
      </w:r>
      <w:r>
        <w:rPr>
          <w:rStyle w:val="VarsaylanParagrafYazTipi1"/>
          <w:rFonts w:cs="Times New Roman"/>
          <w:lang w:val="tr-TR"/>
        </w:rPr>
        <w:t xml:space="preserve">yönetimine dair alınacak önlemlerin </w:t>
      </w:r>
      <w:proofErr w:type="spellStart"/>
      <w:r>
        <w:rPr>
          <w:rStyle w:val="VarsaylanParagrafYazTipi1"/>
          <w:rFonts w:cs="Times New Roman"/>
        </w:rPr>
        <w:t>ilgili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yatırımcı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tarafından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alınması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kaydıyla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planlı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hale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getirilmesi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imar</w:t>
      </w:r>
      <w:proofErr w:type="spellEnd"/>
      <w:r>
        <w:rPr>
          <w:rStyle w:val="VarsaylanParagrafYazTipi1"/>
          <w:rFonts w:cs="Times New Roman"/>
        </w:rPr>
        <w:t xml:space="preserve"> plan </w:t>
      </w:r>
      <w:proofErr w:type="spellStart"/>
      <w:r>
        <w:rPr>
          <w:rStyle w:val="VarsaylanParagrafYazTipi1"/>
          <w:rFonts w:cs="Times New Roman"/>
        </w:rPr>
        <w:t>onayı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şar</w:t>
      </w:r>
      <w:proofErr w:type="spellEnd"/>
      <w:r>
        <w:rPr>
          <w:rStyle w:val="VarsaylanParagrafYazTipi1"/>
          <w:rFonts w:cs="Times New Roman"/>
          <w:lang w:val="tr-TR"/>
        </w:rPr>
        <w:t>t</w:t>
      </w:r>
      <w:proofErr w:type="spellStart"/>
      <w:r>
        <w:rPr>
          <w:rStyle w:val="VarsaylanParagrafYazTipi1"/>
          <w:rFonts w:cs="Times New Roman"/>
        </w:rPr>
        <w:t>ına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bağlan</w:t>
      </w:r>
      <w:r>
        <w:rPr>
          <w:rStyle w:val="VarsaylanParagrafYazTipi1"/>
          <w:rFonts w:cs="Times New Roman"/>
          <w:lang w:val="tr-TR"/>
        </w:rPr>
        <w:t>ması</w:t>
      </w:r>
      <w:proofErr w:type="spellEnd"/>
      <w:r>
        <w:rPr>
          <w:rStyle w:val="VarsaylanParagrafYazTipi1"/>
          <w:rFonts w:cs="Times New Roman"/>
          <w:lang w:val="tr-TR"/>
        </w:rPr>
        <w:t xml:space="preserve"> uygun görülmüştür.</w:t>
      </w:r>
      <w:proofErr w:type="gramEnd"/>
    </w:p>
    <w:p w:rsidR="00D10559" w:rsidRDefault="00D10559" w:rsidP="00D10559">
      <w:pPr>
        <w:pStyle w:val="Standard"/>
        <w:jc w:val="both"/>
        <w:rPr>
          <w:rFonts w:cs="Times New Roman"/>
        </w:rPr>
      </w:pPr>
    </w:p>
    <w:p w:rsidR="00D10559" w:rsidRDefault="00D10559" w:rsidP="00D10559">
      <w:pPr>
        <w:pStyle w:val="Standard"/>
        <w:ind w:firstLine="708"/>
        <w:jc w:val="both"/>
      </w:pPr>
      <w:proofErr w:type="spellStart"/>
      <w:r>
        <w:rPr>
          <w:rStyle w:val="VarsaylanParagrafYazTipi1"/>
          <w:rFonts w:cs="Times New Roman"/>
        </w:rPr>
        <w:t>Ancak</w:t>
      </w:r>
      <w:proofErr w:type="spellEnd"/>
      <w:r>
        <w:rPr>
          <w:rStyle w:val="VarsaylanParagrafYazTipi1"/>
          <w:rFonts w:cs="Times New Roman"/>
          <w:lang w:val="tr-TR"/>
        </w:rPr>
        <w:t>;</w:t>
      </w:r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İlçemiz</w:t>
      </w:r>
      <w:proofErr w:type="spellEnd"/>
      <w:r>
        <w:rPr>
          <w:rStyle w:val="VarsaylanParagrafYazTipi1"/>
          <w:rFonts w:cs="Times New Roman"/>
        </w:rPr>
        <w:t xml:space="preserve"> genelinde </w:t>
      </w:r>
      <w:proofErr w:type="spellStart"/>
      <w:r>
        <w:rPr>
          <w:rStyle w:val="VarsaylanParagrafYazTipi1"/>
          <w:rFonts w:cs="Times New Roman"/>
        </w:rPr>
        <w:t>tarımsal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faaliyetlerin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yaygın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olması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nedeniyle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tarımsal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amaçlı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depo</w:t>
      </w:r>
      <w:proofErr w:type="spellEnd"/>
      <w:r>
        <w:rPr>
          <w:rStyle w:val="VarsaylanParagrafYazTipi1"/>
          <w:rFonts w:cs="Times New Roman"/>
          <w:lang w:val="tr-TR"/>
        </w:rPr>
        <w:t xml:space="preserve"> taleplerinin yoğun olduğu,</w:t>
      </w:r>
    </w:p>
    <w:p w:rsidR="00D10559" w:rsidRDefault="00D10559" w:rsidP="00D10559">
      <w:pPr>
        <w:pStyle w:val="Standard"/>
        <w:ind w:firstLine="708"/>
        <w:jc w:val="both"/>
        <w:rPr>
          <w:rFonts w:cs="Times New Roman"/>
          <w:lang w:val="tr-TR"/>
        </w:rPr>
      </w:pPr>
    </w:p>
    <w:p w:rsidR="00D10559" w:rsidRDefault="00D10559" w:rsidP="00D10559">
      <w:pPr>
        <w:pStyle w:val="Standard"/>
        <w:ind w:firstLine="708"/>
        <w:jc w:val="both"/>
      </w:pPr>
      <w:r>
        <w:rPr>
          <w:rStyle w:val="VarsaylanParagrafYazTipi1"/>
          <w:rFonts w:cs="Times New Roman"/>
          <w:lang w:val="tr-TR"/>
        </w:rPr>
        <w:t xml:space="preserve">Bu doğrultuda; Belediyemiz Meclisinin mevcut </w:t>
      </w:r>
      <w:r>
        <w:rPr>
          <w:rStyle w:val="VarsaylanParagrafYazTipi1"/>
          <w:rFonts w:cs="Times New Roman"/>
        </w:rPr>
        <w:t>06.09.2024/121 Gün/</w:t>
      </w:r>
      <w:proofErr w:type="spellStart"/>
      <w:r>
        <w:rPr>
          <w:rStyle w:val="VarsaylanParagrafYazTipi1"/>
          <w:rFonts w:cs="Times New Roman"/>
        </w:rPr>
        <w:t>Sayılı</w:t>
      </w:r>
      <w:proofErr w:type="spellEnd"/>
      <w:r>
        <w:rPr>
          <w:rStyle w:val="VarsaylanParagrafYazTipi1"/>
          <w:rFonts w:cs="Times New Roman"/>
          <w:lang w:val="tr-TR"/>
        </w:rPr>
        <w:t xml:space="preserve"> kararında belirtilen mesafe şartlarına uyulması kaydıyla tarımsal amaçlı depolar ile</w:t>
      </w:r>
      <w:r>
        <w:rPr>
          <w:rStyle w:val="VarsaylanParagrafYazTipi1"/>
          <w:rFonts w:cs="Times New Roman"/>
        </w:rPr>
        <w:t xml:space="preserve"> Toprak </w:t>
      </w:r>
      <w:proofErr w:type="spellStart"/>
      <w:r>
        <w:rPr>
          <w:rStyle w:val="VarsaylanParagrafYazTipi1"/>
          <w:rFonts w:cs="Times New Roman"/>
        </w:rPr>
        <w:t>Koruma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Arazi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Kullanımı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Kanunu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kapsamında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ilgili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Bakanlıkça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belirlenen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tarımsal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amaçlı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yapılar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gibi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konut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dışı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yapılar</w:t>
      </w:r>
      <w:proofErr w:type="spellEnd"/>
      <w:r>
        <w:rPr>
          <w:rStyle w:val="VarsaylanParagrafYazTipi1"/>
          <w:rFonts w:cs="Times New Roman"/>
          <w:lang w:val="tr-TR"/>
        </w:rPr>
        <w:t xml:space="preserve">a ilişkin </w:t>
      </w:r>
      <w:proofErr w:type="spellStart"/>
      <w:r>
        <w:rPr>
          <w:rStyle w:val="VarsaylanParagrafYazTipi1"/>
          <w:rFonts w:cs="Times New Roman"/>
        </w:rPr>
        <w:t>Plansız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Alanlar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İmar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Yönetmeliği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ve</w:t>
      </w:r>
      <w:proofErr w:type="spellEnd"/>
      <w:r>
        <w:rPr>
          <w:rStyle w:val="VarsaylanParagrafYazTipi1"/>
          <w:rFonts w:cs="Times New Roman"/>
          <w:lang w:val="tr-TR"/>
        </w:rPr>
        <w:t xml:space="preserve"> </w:t>
      </w:r>
      <w:r>
        <w:rPr>
          <w:rStyle w:val="VarsaylanParagrafYazTipi1"/>
          <w:rFonts w:cs="Times New Roman"/>
        </w:rPr>
        <w:t xml:space="preserve">Ankara </w:t>
      </w:r>
      <w:proofErr w:type="spellStart"/>
      <w:r>
        <w:rPr>
          <w:rStyle w:val="VarsaylanParagrafYazTipi1"/>
          <w:rFonts w:cs="Times New Roman"/>
        </w:rPr>
        <w:t>Büyükşehir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Belediye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Meclisinin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Kırsal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Yerleşme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Alanları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Kırsal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Yerleşme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Alanı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Dışında</w:t>
      </w:r>
      <w:proofErr w:type="spellEnd"/>
      <w:r>
        <w:rPr>
          <w:rStyle w:val="VarsaylanParagrafYazTipi1"/>
          <w:rFonts w:cs="Times New Roman"/>
        </w:rPr>
        <w:t>(</w:t>
      </w:r>
      <w:proofErr w:type="spellStart"/>
      <w:proofErr w:type="gramStart"/>
      <w:r>
        <w:rPr>
          <w:rStyle w:val="VarsaylanParagrafYazTipi1"/>
          <w:rFonts w:cs="Times New Roman"/>
        </w:rPr>
        <w:t>iskan</w:t>
      </w:r>
      <w:proofErr w:type="spellEnd"/>
      <w:proofErr w:type="gram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dışı</w:t>
      </w:r>
      <w:proofErr w:type="spellEnd"/>
      <w:r>
        <w:rPr>
          <w:rStyle w:val="VarsaylanParagrafYazTipi1"/>
          <w:rFonts w:cs="Times New Roman"/>
        </w:rPr>
        <w:t xml:space="preserve">) </w:t>
      </w:r>
      <w:proofErr w:type="spellStart"/>
      <w:r>
        <w:rPr>
          <w:rStyle w:val="VarsaylanParagrafYazTipi1"/>
          <w:rFonts w:cs="Times New Roman"/>
        </w:rPr>
        <w:t>kalan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alanlarda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yapılaşma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koşulları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konulu</w:t>
      </w:r>
      <w:proofErr w:type="spellEnd"/>
      <w:r>
        <w:rPr>
          <w:rStyle w:val="VarsaylanParagrafYazTipi1"/>
          <w:rFonts w:cs="Times New Roman"/>
        </w:rPr>
        <w:t xml:space="preserve"> 09.06.2022/ 1182 Gün/</w:t>
      </w:r>
      <w:proofErr w:type="spellStart"/>
      <w:r>
        <w:rPr>
          <w:rStyle w:val="VarsaylanParagrafYazTipi1"/>
          <w:rFonts w:cs="Times New Roman"/>
        </w:rPr>
        <w:t>Sayılı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kararı</w:t>
      </w:r>
      <w:r>
        <w:rPr>
          <w:rStyle w:val="VarsaylanParagrafYazTipi1"/>
          <w:rFonts w:cs="Times New Roman"/>
          <w:lang w:val="tr-TR"/>
        </w:rPr>
        <w:t>na</w:t>
      </w:r>
      <w:proofErr w:type="spellEnd"/>
      <w:r>
        <w:rPr>
          <w:rStyle w:val="VarsaylanParagrafYazTipi1"/>
          <w:rFonts w:cs="Times New Roman"/>
          <w:lang w:val="tr-TR"/>
        </w:rPr>
        <w:t xml:space="preserve"> göre değerlendirilmesinin uygun olacağı, seralarda ise mesafe şartı aranmaksızın değerlendirilebileceği,</w:t>
      </w:r>
    </w:p>
    <w:p w:rsidR="00D10559" w:rsidRDefault="00D10559" w:rsidP="00D10559">
      <w:pPr>
        <w:pStyle w:val="Standard"/>
        <w:ind w:firstLine="708"/>
        <w:jc w:val="both"/>
        <w:rPr>
          <w:rFonts w:cs="Times New Roman"/>
        </w:rPr>
      </w:pPr>
    </w:p>
    <w:p w:rsidR="00D10559" w:rsidRDefault="00D10559" w:rsidP="00D10559">
      <w:pPr>
        <w:ind w:firstLine="708"/>
        <w:jc w:val="both"/>
      </w:pPr>
      <w:r>
        <w:rPr>
          <w:noProof/>
          <w:webHidden/>
        </w:rPr>
        <w:tab/>
      </w:r>
      <w:r>
        <w:rPr>
          <w:rStyle w:val="VarsaylanParagrafYazTipi1"/>
          <w:rFonts w:cs="Times New Roman"/>
          <w:lang w:val="tr-TR"/>
        </w:rPr>
        <w:t>Yukarıda belirtilmeyen ve değişiklik getirilmeyen d</w:t>
      </w:r>
      <w:proofErr w:type="spellStart"/>
      <w:r>
        <w:rPr>
          <w:rStyle w:val="VarsaylanParagrafYazTipi1"/>
          <w:rFonts w:cs="Times New Roman"/>
        </w:rPr>
        <w:t>iğer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hususlarda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ise</w:t>
      </w:r>
      <w:proofErr w:type="spellEnd"/>
      <w:r>
        <w:rPr>
          <w:rStyle w:val="VarsaylanParagrafYazTipi1"/>
          <w:rFonts w:cs="Times New Roman"/>
        </w:rPr>
        <w:t xml:space="preserve"> 06.09.2024/ 121 Gün/</w:t>
      </w:r>
      <w:proofErr w:type="spellStart"/>
      <w:r>
        <w:rPr>
          <w:rStyle w:val="VarsaylanParagrafYazTipi1"/>
          <w:rFonts w:cs="Times New Roman"/>
        </w:rPr>
        <w:t>Sayılı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Belediyemiz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meclis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kararının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devam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etmesine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t>dosyaların</w:t>
      </w:r>
      <w:proofErr w:type="spellEnd"/>
      <w:r>
        <w:t xml:space="preserve"> </w:t>
      </w:r>
      <w:proofErr w:type="spellStart"/>
      <w:r>
        <w:t>ruhsat</w:t>
      </w:r>
      <w:proofErr w:type="spellEnd"/>
      <w:r>
        <w:t xml:space="preserve"> </w:t>
      </w:r>
      <w:proofErr w:type="spellStart"/>
      <w:r>
        <w:t>aşamasında</w:t>
      </w:r>
      <w:proofErr w:type="spellEnd"/>
      <w:r>
        <w:t xml:space="preserve"> </w:t>
      </w:r>
      <w:proofErr w:type="spellStart"/>
      <w:r>
        <w:t>kent</w:t>
      </w:r>
      <w:proofErr w:type="spellEnd"/>
      <w:r>
        <w:t xml:space="preserve"> </w:t>
      </w:r>
      <w:proofErr w:type="spellStart"/>
      <w:r>
        <w:t>estetiği</w:t>
      </w:r>
      <w:proofErr w:type="spellEnd"/>
      <w:r>
        <w:t xml:space="preserve"> </w:t>
      </w:r>
      <w:proofErr w:type="spellStart"/>
      <w:r>
        <w:t>komisyonunda</w:t>
      </w:r>
      <w:proofErr w:type="spellEnd"/>
      <w:r>
        <w:t xml:space="preserve"> </w:t>
      </w:r>
      <w:proofErr w:type="spellStart"/>
      <w:r>
        <w:t>değerlendirmek</w:t>
      </w:r>
      <w:proofErr w:type="spellEnd"/>
      <w:r>
        <w:t xml:space="preserve"> </w:t>
      </w:r>
      <w:proofErr w:type="spellStart"/>
      <w:r>
        <w:t>kaydıyla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olacağına</w:t>
      </w:r>
      <w:proofErr w:type="spellEnd"/>
      <w:r>
        <w:t xml:space="preserve"> </w:t>
      </w:r>
      <w:proofErr w:type="spellStart"/>
      <w:r>
        <w:t>komisyonumuzca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çalışmalar</w:t>
      </w:r>
      <w:proofErr w:type="spellEnd"/>
      <w:r>
        <w:t xml:space="preserve"> </w:t>
      </w:r>
      <w:proofErr w:type="spellStart"/>
      <w:r>
        <w:t>sonucunda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>.</w:t>
      </w:r>
    </w:p>
    <w:p w:rsidR="00D10559" w:rsidRDefault="00D10559" w:rsidP="00D10559">
      <w:pPr>
        <w:pStyle w:val="Standard"/>
        <w:jc w:val="both"/>
      </w:pPr>
    </w:p>
    <w:p w:rsidR="00D10559" w:rsidRDefault="00D10559" w:rsidP="00D10559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</w:t>
      </w:r>
    </w:p>
    <w:p w:rsidR="00D10559" w:rsidRDefault="00D10559" w:rsidP="00D10559">
      <w:pPr>
        <w:pStyle w:val="girintiliparagraf"/>
        <w:widowControl w:val="0"/>
        <w:suppressAutoHyphens/>
        <w:spacing w:before="0" w:after="240"/>
        <w:jc w:val="both"/>
      </w:pPr>
      <w:r>
        <w:rPr>
          <w:noProof/>
          <w:webHidden/>
        </w:rPr>
        <w:tab/>
      </w:r>
      <w:proofErr w:type="spellStart"/>
      <w:r>
        <w:rPr>
          <w:rStyle w:val="VarsaylanParagrafYazTipi1"/>
          <w:color w:val="000000"/>
        </w:rPr>
        <w:t>Meclisin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takdir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ve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tasviplerine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saygıyla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sunarız</w:t>
      </w:r>
      <w:proofErr w:type="spellEnd"/>
      <w:r>
        <w:rPr>
          <w:rStyle w:val="VarsaylanParagrafYazTipi1"/>
          <w:color w:val="000000"/>
        </w:rPr>
        <w:t>.</w:t>
      </w:r>
    </w:p>
    <w:p w:rsidR="00D10559" w:rsidRDefault="00D10559" w:rsidP="00D10559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KOMİSYON ÜYELERİ </w:t>
      </w:r>
      <w:r>
        <w:t xml:space="preserve"> </w:t>
      </w:r>
    </w:p>
    <w:p w:rsidR="00D10559" w:rsidRDefault="00D10559" w:rsidP="00D10559">
      <w:pPr>
        <w:pStyle w:val="Standard"/>
        <w:rPr>
          <w:rFonts w:cs="Times New Roman"/>
          <w:b/>
        </w:rPr>
      </w:pPr>
    </w:p>
    <w:p w:rsidR="00D10559" w:rsidRDefault="00D10559" w:rsidP="00D10559">
      <w:pPr>
        <w:pStyle w:val="Standard"/>
        <w:rPr>
          <w:rFonts w:cs="Times New Roman"/>
        </w:rPr>
      </w:pPr>
    </w:p>
    <w:p w:rsidR="00D10559" w:rsidRDefault="00D10559" w:rsidP="00D10559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Yasin </w:t>
      </w:r>
      <w:proofErr w:type="spellStart"/>
      <w:r>
        <w:rPr>
          <w:rFonts w:cs="Times New Roman"/>
          <w:b/>
        </w:rPr>
        <w:t>Coşar</w:t>
      </w:r>
      <w:proofErr w:type="spellEnd"/>
      <w:r>
        <w:t xml:space="preserve"> </w:t>
      </w:r>
      <w:r>
        <w:rPr>
          <w:rFonts w:cs="Times New Roman"/>
          <w:b/>
        </w:rPr>
        <w:t xml:space="preserve">YAĞCI                    </w:t>
      </w:r>
      <w:proofErr w:type="spellStart"/>
      <w:r>
        <w:rPr>
          <w:rFonts w:cs="Times New Roman"/>
          <w:b/>
        </w:rPr>
        <w:t>Duygu</w:t>
      </w:r>
      <w:proofErr w:type="spellEnd"/>
      <w:r>
        <w:rPr>
          <w:rFonts w:cs="Times New Roman"/>
          <w:b/>
        </w:rPr>
        <w:t xml:space="preserve"> TARHAN                       Yusuf DENİZ</w:t>
      </w:r>
    </w:p>
    <w:p w:rsidR="00D10559" w:rsidRDefault="00D10559" w:rsidP="00D10559">
      <w:pPr>
        <w:pStyle w:val="Standard"/>
        <w:ind w:firstLine="708"/>
        <w:rPr>
          <w:rFonts w:cs="Times New Roman"/>
          <w:b/>
        </w:rPr>
      </w:pPr>
      <w:r>
        <w:rPr>
          <w:rFonts w:cs="Times New Roman"/>
          <w:b/>
        </w:rPr>
        <w:t xml:space="preserve">           </w:t>
      </w:r>
      <w:proofErr w:type="spellStart"/>
      <w:r>
        <w:rPr>
          <w:rFonts w:cs="Times New Roman"/>
          <w:b/>
        </w:rPr>
        <w:t>Başkan</w:t>
      </w:r>
      <w:proofErr w:type="spellEnd"/>
      <w:r>
        <w:rPr>
          <w:rFonts w:cs="Times New Roman"/>
          <w:b/>
        </w:rPr>
        <w:t xml:space="preserve"> 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  <w:r>
        <w:rPr>
          <w:rFonts w:cs="Times New Roman"/>
          <w:b/>
        </w:rPr>
        <w:t xml:space="preserve">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</w:p>
    <w:p w:rsidR="00D10559" w:rsidRDefault="00D10559" w:rsidP="00D10559">
      <w:pPr>
        <w:pStyle w:val="Standard"/>
        <w:ind w:firstLine="708"/>
        <w:rPr>
          <w:rFonts w:cs="Times New Roman"/>
        </w:rPr>
      </w:pPr>
    </w:p>
    <w:p w:rsidR="00D10559" w:rsidRDefault="00D10559" w:rsidP="00D10559">
      <w:pPr>
        <w:pStyle w:val="Standard"/>
        <w:rPr>
          <w:rFonts w:cs="Times New Roman"/>
        </w:rPr>
      </w:pPr>
    </w:p>
    <w:p w:rsidR="00D10559" w:rsidRDefault="00D10559" w:rsidP="00D10559">
      <w:pPr>
        <w:pStyle w:val="Standard"/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Orhan BOZDAĞ                             </w:t>
      </w:r>
      <w:proofErr w:type="spellStart"/>
      <w:r>
        <w:rPr>
          <w:rFonts w:cs="Times New Roman"/>
          <w:b/>
        </w:rPr>
        <w:t>Aydın</w:t>
      </w:r>
      <w:proofErr w:type="spellEnd"/>
      <w:r>
        <w:rPr>
          <w:rFonts w:cs="Times New Roman"/>
          <w:b/>
        </w:rPr>
        <w:t xml:space="preserve"> BALOĞLU</w:t>
      </w:r>
    </w:p>
    <w:p w:rsidR="00D10559" w:rsidRDefault="00D10559" w:rsidP="00D10559">
      <w:pPr>
        <w:pStyle w:val="Standard"/>
        <w:spacing w:after="240"/>
        <w:ind w:firstLine="708"/>
        <w:jc w:val="both"/>
      </w:pPr>
      <w:r>
        <w:rPr>
          <w:rStyle w:val="VarsaylanParagrafYazTipi1"/>
          <w:rFonts w:cs="Times New Roman"/>
          <w:b/>
          <w:color w:val="000000"/>
        </w:rPr>
        <w:t xml:space="preserve">                                         </w:t>
      </w:r>
      <w:proofErr w:type="spellStart"/>
      <w:r>
        <w:rPr>
          <w:rStyle w:val="VarsaylanParagrafYazTipi1"/>
          <w:rFonts w:cs="Times New Roman"/>
          <w:b/>
          <w:color w:val="000000"/>
        </w:rPr>
        <w:t>Üye</w:t>
      </w:r>
      <w:proofErr w:type="spellEnd"/>
      <w:r>
        <w:rPr>
          <w:rStyle w:val="VarsaylanParagrafYazTipi1"/>
          <w:rFonts w:cs="Times New Roman"/>
          <w:b/>
          <w:color w:val="000000"/>
        </w:rPr>
        <w:t xml:space="preserve">                                                      </w:t>
      </w:r>
      <w:proofErr w:type="spellStart"/>
      <w:r>
        <w:rPr>
          <w:rStyle w:val="VarsaylanParagrafYazTipi1"/>
          <w:rFonts w:cs="Times New Roman"/>
          <w:b/>
          <w:color w:val="000000"/>
        </w:rPr>
        <w:t>Üye</w:t>
      </w:r>
      <w:proofErr w:type="spellEnd"/>
      <w:r>
        <w:rPr>
          <w:rStyle w:val="VarsaylanParagrafYazTipi1"/>
          <w:rFonts w:cs="Times New Roman"/>
          <w:b/>
          <w:color w:val="000000"/>
        </w:rPr>
        <w:t xml:space="preserve">   </w:t>
      </w:r>
    </w:p>
    <w:p w:rsidR="00D521E9" w:rsidRDefault="00D521E9"/>
    <w:sectPr w:rsidR="00D521E9" w:rsidSect="00EC2DFE">
      <w:pgSz w:w="11905" w:h="16837"/>
      <w:pgMar w:top="1134" w:right="1134" w:bottom="1134" w:left="1134" w:header="1134" w:footer="113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D10559"/>
    <w:rsid w:val="00D10559"/>
    <w:rsid w:val="00D5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5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qFormat/>
    <w:rsid w:val="00D10559"/>
  </w:style>
  <w:style w:type="paragraph" w:customStyle="1" w:styleId="Standard">
    <w:name w:val="Standard"/>
    <w:qFormat/>
    <w:rsid w:val="00D1055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  <w:style w:type="paragraph" w:customStyle="1" w:styleId="girintiliparagraf">
    <w:name w:val="girintiliparagraf"/>
    <w:basedOn w:val="Normal"/>
    <w:qFormat/>
    <w:rsid w:val="00D10559"/>
    <w:pPr>
      <w:widowControl/>
      <w:suppressAutoHyphens w:val="0"/>
      <w:spacing w:before="100" w:after="100"/>
    </w:pPr>
    <w:rPr>
      <w:rFonts w:eastAsia="Times New Roman" w:cs="Times New Roman"/>
      <w:lang w:eastAsia="tr-T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2025-10-10T11:03:00Z</dcterms:created>
  <dcterms:modified xsi:type="dcterms:W3CDTF">2025-10-10T11:03:00Z</dcterms:modified>
</cp:coreProperties>
</file>