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FC" w:rsidRPr="009D1CFB" w:rsidRDefault="007A27FC" w:rsidP="007A27FC">
      <w:pPr>
        <w:rPr>
          <w:rFonts w:ascii="Times New Roman" w:hAnsi="Times New Roman" w:cs="Times New Roman"/>
          <w:sz w:val="24"/>
          <w:szCs w:val="24"/>
        </w:rPr>
      </w:pPr>
      <w:proofErr w:type="gramStart"/>
      <w:r>
        <w:rPr>
          <w:rFonts w:ascii="Times New Roman" w:hAnsi="Times New Roman" w:cs="Times New Roman"/>
          <w:sz w:val="24"/>
          <w:szCs w:val="24"/>
        </w:rPr>
        <w:t>PLAN VE BÜTÇE KOMİSYONUNUN 05.11.2025 TARİHLİ KOMİSYON RAPORU KOMİSYON ÜYESİ GİRAY TEMURER TARAFINDAN;</w:t>
      </w:r>
      <w:r>
        <w:rPr>
          <w:rFonts w:ascii="Times New Roman" w:hAnsi="Times New Roman" w:cs="Times New Roman"/>
          <w:sz w:val="24"/>
          <w:szCs w:val="24"/>
        </w:rPr>
        <w:br/>
      </w:r>
      <w:r>
        <w:rPr>
          <w:rFonts w:ascii="Times New Roman" w:hAnsi="Times New Roman" w:cs="Times New Roman"/>
          <w:sz w:val="24"/>
          <w:szCs w:val="24"/>
        </w:rPr>
        <w:br/>
      </w:r>
      <w:r w:rsidRPr="00A149EA">
        <w:rPr>
          <w:rFonts w:ascii="Times New Roman" w:hAnsi="Times New Roman" w:cs="Times New Roman"/>
          <w:b/>
          <w:sz w:val="24"/>
          <w:szCs w:val="24"/>
        </w:rPr>
        <w:t>KONU: İptal-İhdas Kadrolar (Boş)</w:t>
      </w:r>
      <w:r>
        <w:rPr>
          <w:rFonts w:ascii="Times New Roman" w:hAnsi="Times New Roman" w:cs="Times New Roman"/>
          <w:sz w:val="24"/>
          <w:szCs w:val="24"/>
        </w:rPr>
        <w:br/>
      </w:r>
      <w:r>
        <w:rPr>
          <w:rFonts w:ascii="Times New Roman" w:hAnsi="Times New Roman" w:cs="Times New Roman"/>
          <w:sz w:val="24"/>
          <w:szCs w:val="24"/>
        </w:rPr>
        <w:br/>
        <w:t xml:space="preserve">          Meclis Başkanlığına; Belediyemiz meclisinin 03.11.2025 tarihli oturumunda komisyonumuza havale edilen İnsan Kaynakları ve Eğitim Müdürlüğünün 1. Dereceli Basın Yayın ve Halkla İlişkiler Müdürlüğü kadrosunun iptal edilerek 3. Dereceli Basın Yayın ve Halkla İlişkiler Müdürlüğü Kadrosunun ihdasına ilişkin konuları komisyonumuzun 05.11.2025 tarihinde yapılan toplantısında görüşülerek daireden geldiği şekilde komisyonumuzca oy birliği ile kabul edilmiştir.  </w:t>
      </w:r>
      <w:proofErr w:type="gramEnd"/>
      <w:r>
        <w:rPr>
          <w:rFonts w:ascii="Times New Roman" w:hAnsi="Times New Roman" w:cs="Times New Roman"/>
          <w:sz w:val="24"/>
          <w:szCs w:val="24"/>
        </w:rPr>
        <w:br/>
        <w:t xml:space="preserve">          Belediyemiz meclisinin takdir ve onaylarına sunulur.</w:t>
      </w:r>
    </w:p>
    <w:p w:rsidR="007A27FC" w:rsidRDefault="007A27FC" w:rsidP="007A27FC">
      <w:pPr>
        <w:rPr>
          <w:rFonts w:ascii="Times New Roman" w:hAnsi="Times New Roman" w:cs="Times New Roman"/>
          <w:sz w:val="24"/>
          <w:szCs w:val="24"/>
        </w:rPr>
      </w:pPr>
      <w:r>
        <w:rPr>
          <w:rFonts w:ascii="Times New Roman" w:hAnsi="Times New Roman" w:cs="Times New Roman"/>
          <w:sz w:val="24"/>
          <w:szCs w:val="24"/>
        </w:rPr>
        <w:t xml:space="preserve">KOMİSYON ÜYELERİ; </w:t>
      </w:r>
      <w:r>
        <w:rPr>
          <w:rFonts w:ascii="Times New Roman" w:hAnsi="Times New Roman" w:cs="Times New Roman"/>
          <w:sz w:val="24"/>
          <w:szCs w:val="24"/>
        </w:rPr>
        <w:br/>
        <w:t xml:space="preserve">Özgür YAMAN(İmzalı), Giray TEMURER(İmzalı), Hüsamettin BULAT(İmzalı), Zekayi KAYA(İmzalı), Aydın BALOĞLU(İmzalı) </w:t>
      </w:r>
    </w:p>
    <w:p w:rsidR="00F769B7" w:rsidRDefault="00F769B7"/>
    <w:sectPr w:rsidR="00F769B7" w:rsidSect="00F76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A27FC"/>
    <w:rsid w:val="007A27FC"/>
    <w:rsid w:val="00F769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2025-11-11T07:19:00Z</dcterms:created>
  <dcterms:modified xsi:type="dcterms:W3CDTF">2025-11-11T07:20:00Z</dcterms:modified>
</cp:coreProperties>
</file>