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EF7" w:rsidRDefault="009F0EF7" w:rsidP="009F0EF7">
      <w:pPr>
        <w:rPr>
          <w:bCs/>
          <w:sz w:val="24"/>
          <w:szCs w:val="24"/>
        </w:rPr>
      </w:pPr>
    </w:p>
    <w:p w:rsidR="009F0EF7" w:rsidRDefault="009F0EF7" w:rsidP="009F0EF7">
      <w:pPr>
        <w:rPr>
          <w:bCs/>
          <w:sz w:val="24"/>
          <w:szCs w:val="24"/>
        </w:rPr>
      </w:pPr>
    </w:p>
    <w:p w:rsidR="009F0EF7" w:rsidRDefault="009F0EF7" w:rsidP="009F0EF7">
      <w:pPr>
        <w:rPr>
          <w:bCs/>
          <w:sz w:val="24"/>
          <w:szCs w:val="24"/>
        </w:rPr>
      </w:pPr>
      <w:r w:rsidRPr="000F5F02">
        <w:rPr>
          <w:bCs/>
          <w:sz w:val="24"/>
          <w:szCs w:val="24"/>
        </w:rPr>
        <w:t>ÇEVRE, SAĞLIK VE ÇEŞİLİ İŞLER KOMİSYONUNUN 05.06.2025 TARİHLİ KOMİSYON</w:t>
      </w:r>
      <w:r>
        <w:rPr>
          <w:bCs/>
          <w:sz w:val="24"/>
          <w:szCs w:val="24"/>
        </w:rPr>
        <w:t xml:space="preserve"> RAPORU KOMİSYON ÜYESİ AYKUT HAKBİLİR TARAFINDAN;</w:t>
      </w:r>
    </w:p>
    <w:p w:rsidR="009F0EF7" w:rsidRDefault="009F0EF7" w:rsidP="009F0EF7">
      <w:pPr>
        <w:rPr>
          <w:bCs/>
          <w:sz w:val="24"/>
          <w:szCs w:val="24"/>
        </w:rPr>
      </w:pPr>
      <w:r w:rsidRPr="006366D8">
        <w:rPr>
          <w:b/>
          <w:bCs/>
          <w:sz w:val="24"/>
          <w:szCs w:val="24"/>
          <w:u w:val="single"/>
        </w:rPr>
        <w:t>KONU: Müşterek Önerge (Polatlı Mezarlığında Yapılacak Defin İşlemleri İçin Taziye Evinin Yeniden Düzenlenmesi)</w:t>
      </w:r>
      <w:r>
        <w:rPr>
          <w:bCs/>
          <w:sz w:val="24"/>
          <w:szCs w:val="24"/>
        </w:rPr>
        <w:br/>
      </w:r>
      <w:r>
        <w:rPr>
          <w:bCs/>
          <w:sz w:val="24"/>
          <w:szCs w:val="24"/>
        </w:rPr>
        <w:br/>
        <w:t xml:space="preserve">       Meclis Başkanlığına; Komisyonumuza havale olunan Polatlı mezarlığında yapılacak defin işlemleri ve taziye evinin yeniden düzenlenmesi konusu komisyonumuzca görüşülmüştür. </w:t>
      </w:r>
      <w:r>
        <w:rPr>
          <w:bCs/>
          <w:sz w:val="24"/>
          <w:szCs w:val="24"/>
        </w:rPr>
        <w:br/>
        <w:t xml:space="preserve">       Yapılan çalışmalar neticesinde;</w:t>
      </w:r>
      <w:r>
        <w:rPr>
          <w:bCs/>
          <w:sz w:val="24"/>
          <w:szCs w:val="24"/>
        </w:rPr>
        <w:br/>
        <w:t xml:space="preserve">       Mevcut taziye evinin yeniden düzenlenmesinin teknik olarak mümkün olmadığı mezarlık ve çevresiyle ilgili yapılacak imar planında taziye evi ve cami alanı için yer ayrılmasına ve bu plandan sonra konunun yeniden değerlendirilmesine oy birliği ile karar verilmiştir. </w:t>
      </w:r>
      <w:r>
        <w:rPr>
          <w:bCs/>
          <w:sz w:val="24"/>
          <w:szCs w:val="24"/>
        </w:rPr>
        <w:br/>
        <w:t xml:space="preserve">       Meclisimizin takdir ve tasviplerine saygıyla sunulur. </w:t>
      </w:r>
    </w:p>
    <w:p w:rsidR="009F0EF7" w:rsidRDefault="009F0EF7" w:rsidP="009F0EF7">
      <w:pPr>
        <w:rPr>
          <w:bCs/>
          <w:sz w:val="24"/>
          <w:szCs w:val="24"/>
        </w:rPr>
      </w:pPr>
      <w:r>
        <w:rPr>
          <w:bCs/>
          <w:sz w:val="24"/>
          <w:szCs w:val="24"/>
        </w:rPr>
        <w:t>KOMİSYON ÜYELERİ;</w:t>
      </w:r>
      <w:r>
        <w:rPr>
          <w:bCs/>
          <w:sz w:val="24"/>
          <w:szCs w:val="24"/>
        </w:rPr>
        <w:br/>
        <w:t xml:space="preserve">Bülent KİRİNÇ(İmzalı), </w:t>
      </w:r>
      <w:proofErr w:type="spellStart"/>
      <w:r>
        <w:rPr>
          <w:bCs/>
          <w:sz w:val="24"/>
          <w:szCs w:val="24"/>
        </w:rPr>
        <w:t>Birol</w:t>
      </w:r>
      <w:proofErr w:type="spellEnd"/>
      <w:r>
        <w:rPr>
          <w:bCs/>
          <w:sz w:val="24"/>
          <w:szCs w:val="24"/>
        </w:rPr>
        <w:t xml:space="preserve"> GÖKÇE(İmzalı), Aykut HAKBİLİR(İmzalı), Ali Rıza KOÇOĞLU(İmzalı), Samet IŞIK(İmzalı)</w:t>
      </w:r>
    </w:p>
    <w:p w:rsidR="002E31A4" w:rsidRDefault="002E31A4"/>
    <w:sectPr w:rsidR="002E31A4" w:rsidSect="002E31A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compat/>
  <w:rsids>
    <w:rsidRoot w:val="009F0EF7"/>
    <w:rsid w:val="002E31A4"/>
    <w:rsid w:val="009F0EF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EF7"/>
    <w:rPr>
      <w:rFonts w:ascii="Times New Roman" w:hAnsi="Times New Roman"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yazi isleri-emre</dc:creator>
  <cp:lastModifiedBy>yazi isleri-emre</cp:lastModifiedBy>
  <cp:revision>1</cp:revision>
  <dcterms:created xsi:type="dcterms:W3CDTF">2025-07-09T13:00:00Z</dcterms:created>
  <dcterms:modified xsi:type="dcterms:W3CDTF">2025-07-09T13:00:00Z</dcterms:modified>
</cp:coreProperties>
</file>