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57" w:rsidRDefault="00C04857" w:rsidP="00C04857">
      <w:pPr>
        <w:rPr>
          <w:sz w:val="24"/>
          <w:szCs w:val="24"/>
        </w:rPr>
      </w:pPr>
      <w:r>
        <w:rPr>
          <w:sz w:val="24"/>
          <w:szCs w:val="24"/>
        </w:rPr>
        <w:t>PLAN VE BÜTÇE KOMİSYONUNUN 13.10.2025 TARİHLİ KOMİSYON RAPORU KOMİSYON ÜYESİ GİRAY TEMURER TARAFINDAN;</w:t>
      </w:r>
    </w:p>
    <w:p w:rsidR="00C04857" w:rsidRDefault="00C04857" w:rsidP="00C04857">
      <w:pPr>
        <w:rPr>
          <w:sz w:val="24"/>
          <w:szCs w:val="24"/>
        </w:rPr>
      </w:pPr>
      <w:r w:rsidRPr="00312358">
        <w:rPr>
          <w:b/>
          <w:sz w:val="24"/>
          <w:szCs w:val="24"/>
        </w:rPr>
        <w:t>KONU: 2026 Mali Yılı Performans Programı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       Belediye meclisinin 01.10.2025 tarihli toplantısında gündeme alınarak komisyonumuza havale edilen Mali Hizmetler Müdürlüğünün Performans Bütçe konusu komisyonumuzun 13.10.2025 tarihli toplantısında görüşülmüştür.</w:t>
      </w:r>
      <w:r>
        <w:rPr>
          <w:sz w:val="24"/>
          <w:szCs w:val="24"/>
        </w:rPr>
        <w:br/>
        <w:t xml:space="preserve">        Yapılan görüşmeler neticesinde Mali Hizmetler Müdürlüğünce hazırlanan Polatlı Belediyesi 2026 yılı Performans Programı’nın aynen kabulüne oy birliği ile karar verilmiştir.</w:t>
      </w:r>
      <w:r>
        <w:rPr>
          <w:sz w:val="24"/>
          <w:szCs w:val="24"/>
        </w:rPr>
        <w:br/>
        <w:t xml:space="preserve">        Meclisin oylarına arz olunur.</w:t>
      </w:r>
    </w:p>
    <w:p w:rsidR="00C04857" w:rsidRDefault="00C04857" w:rsidP="00C04857">
      <w:pPr>
        <w:rPr>
          <w:sz w:val="24"/>
          <w:szCs w:val="24"/>
        </w:rPr>
      </w:pPr>
      <w:r>
        <w:rPr>
          <w:sz w:val="24"/>
          <w:szCs w:val="24"/>
        </w:rPr>
        <w:t>KOMİSYON ÜYELERİ;</w:t>
      </w:r>
      <w:r>
        <w:rPr>
          <w:sz w:val="24"/>
          <w:szCs w:val="24"/>
        </w:rPr>
        <w:br/>
        <w:t>Özgür YAMAN(İmzalı), Giray TEMURER(İmzalı), Hüsamettin BULAT(İmzalı), Zekayi KAYA(İmzalı), Aydın BALOĞLU(İmzalı)</w:t>
      </w:r>
    </w:p>
    <w:p w:rsidR="00A57668" w:rsidRDefault="00A57668"/>
    <w:sectPr w:rsidR="00A57668" w:rsidSect="00A5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C04857"/>
    <w:rsid w:val="00A57668"/>
    <w:rsid w:val="00C0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57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2025-10-15T12:37:00Z</dcterms:created>
  <dcterms:modified xsi:type="dcterms:W3CDTF">2025-10-15T12:38:00Z</dcterms:modified>
</cp:coreProperties>
</file>